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C41" w:rsidRDefault="005A4C41" w:rsidP="005A4C41">
      <w:pPr>
        <w:shd w:val="clear" w:color="auto" w:fill="FFFFFF"/>
        <w:spacing w:after="0" w:line="288" w:lineRule="atLeast"/>
        <w:jc w:val="both"/>
        <w:outlineLvl w:val="1"/>
        <w:rPr>
          <w:rFonts w:ascii="Helvetica" w:eastAsia="Times New Roman" w:hAnsi="Helvetica" w:cs="Times New Roman"/>
          <w:b/>
          <w:bCs/>
          <w:color w:val="2E5574"/>
          <w:sz w:val="33"/>
          <w:szCs w:val="33"/>
          <w:lang w:eastAsia="pt-BR"/>
        </w:rPr>
      </w:pPr>
      <w:r w:rsidRPr="005A4C41">
        <w:rPr>
          <w:rFonts w:ascii="Helvetica" w:eastAsia="Times New Roman" w:hAnsi="Helvetica" w:cs="Times New Roman"/>
          <w:b/>
          <w:bCs/>
          <w:color w:val="2E5574"/>
          <w:sz w:val="33"/>
          <w:szCs w:val="33"/>
          <w:lang w:eastAsia="pt-BR"/>
        </w:rPr>
        <w:t>REVOLUÇÃO</w:t>
      </w:r>
      <w:r>
        <w:rPr>
          <w:rFonts w:ascii="Helvetica" w:eastAsia="Times New Roman" w:hAnsi="Helvetica" w:cs="Times New Roman"/>
          <w:b/>
          <w:bCs/>
          <w:color w:val="2E5574"/>
          <w:sz w:val="33"/>
          <w:szCs w:val="33"/>
          <w:lang w:eastAsia="pt-BR"/>
        </w:rPr>
        <w:t xml:space="preserve"> – parte dois</w:t>
      </w:r>
    </w:p>
    <w:p w:rsidR="005A4C41" w:rsidRPr="005A4C41" w:rsidRDefault="005A4C41" w:rsidP="005A4C41">
      <w:pPr>
        <w:shd w:val="clear" w:color="auto" w:fill="FFFFFF"/>
        <w:spacing w:after="0" w:line="288" w:lineRule="atLeast"/>
        <w:jc w:val="both"/>
        <w:outlineLvl w:val="1"/>
        <w:rPr>
          <w:rFonts w:ascii="Helvetica" w:eastAsia="Times New Roman" w:hAnsi="Helvetica" w:cs="Times New Roman"/>
          <w:b/>
          <w:bCs/>
          <w:color w:val="2E5574"/>
          <w:sz w:val="33"/>
          <w:szCs w:val="33"/>
          <w:lang w:eastAsia="pt-BR"/>
        </w:rPr>
      </w:pPr>
      <w:r w:rsidRPr="005A4C41">
        <w:rPr>
          <w:rFonts w:ascii="Helvetica" w:eastAsia="Times New Roman" w:hAnsi="Helvetica" w:cs="Times New Roman"/>
          <w:b/>
          <w:bCs/>
          <w:color w:val="2E5574"/>
          <w:sz w:val="33"/>
          <w:szCs w:val="33"/>
          <w:lang w:eastAsia="pt-BR"/>
        </w:rPr>
        <w:t>Guerra civil no Sertão da Bahia liderada por Antônio Conselheiro</w:t>
      </w:r>
    </w:p>
    <w:p w:rsidR="005A4C41" w:rsidRPr="005A4C41" w:rsidRDefault="005A4C41" w:rsidP="005A4C41">
      <w:pPr>
        <w:shd w:val="clear" w:color="auto" w:fill="FFFFFF"/>
        <w:spacing w:after="0" w:line="384" w:lineRule="atLeast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A </w:t>
      </w:r>
      <w:r w:rsidRPr="005A4C41">
        <w:rPr>
          <w:rFonts w:ascii="Helvetica" w:eastAsia="Times New Roman" w:hAnsi="Helvetica" w:cs="Times New Roman"/>
          <w:b/>
          <w:bCs/>
          <w:color w:val="212529"/>
          <w:sz w:val="24"/>
          <w:szCs w:val="24"/>
          <w:lang w:eastAsia="pt-BR"/>
        </w:rPr>
        <w:t>Guerra de Canudos</w:t>
      </w: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 foi uma Guerra Civil, que aconteceu entre os dias 7 de novembro de 1896 e 5 de outubro de 1897, no </w:t>
      </w:r>
      <w:r w:rsidRPr="005A4C41">
        <w:rPr>
          <w:rFonts w:ascii="Helvetica" w:eastAsia="Times New Roman" w:hAnsi="Helvetica" w:cs="Times New Roman"/>
          <w:b/>
          <w:bCs/>
          <w:color w:val="212529"/>
          <w:sz w:val="24"/>
          <w:szCs w:val="24"/>
          <w:lang w:eastAsia="pt-BR"/>
        </w:rPr>
        <w:t>Sertão da Bahia</w:t>
      </w: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, mais precisamente no povoado do Arraial de Canudos. O conflito foi causado pelas desavenças entre o povo, a Igreja e os poderes públicos, que começou em virtude da grande pobreza que assolava a região, após a implementação da República em todo o país. </w:t>
      </w: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Acredita-se que a Guerra de Canudos resultou na morte de cerca de 20 mil sertanejos e 5 mil militares. </w:t>
      </w:r>
    </w:p>
    <w:p w:rsidR="005A4C41" w:rsidRPr="005A4C41" w:rsidRDefault="005A4C41" w:rsidP="005A4C41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</w:p>
    <w:p w:rsidR="005A4C41" w:rsidRPr="005A4C41" w:rsidRDefault="005A4C41" w:rsidP="005A4C41">
      <w:pPr>
        <w:shd w:val="clear" w:color="auto" w:fill="FFFFFF"/>
        <w:spacing w:after="0" w:line="288" w:lineRule="atLeast"/>
        <w:outlineLvl w:val="1"/>
        <w:rPr>
          <w:rFonts w:ascii="Helvetica" w:eastAsia="Times New Roman" w:hAnsi="Helvetica" w:cs="Times New Roman"/>
          <w:b/>
          <w:bCs/>
          <w:color w:val="2E5574"/>
          <w:sz w:val="33"/>
          <w:szCs w:val="33"/>
          <w:lang w:eastAsia="pt-BR"/>
        </w:rPr>
      </w:pPr>
      <w:r w:rsidRPr="005A4C41">
        <w:rPr>
          <w:rFonts w:ascii="Helvetica" w:eastAsia="Times New Roman" w:hAnsi="Helvetica" w:cs="Times New Roman"/>
          <w:b/>
          <w:bCs/>
          <w:color w:val="2E5574"/>
          <w:sz w:val="33"/>
          <w:szCs w:val="33"/>
          <w:lang w:eastAsia="pt-BR"/>
        </w:rPr>
        <w:t>Contexto histórico da Guerra de Canudos</w:t>
      </w:r>
    </w:p>
    <w:p w:rsidR="005A4C41" w:rsidRPr="005A4C41" w:rsidRDefault="005A4C41" w:rsidP="005A4C41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br/>
      </w: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A Guerra de Canudos foi resultado de uma grave crise econômica e social que atingiu diversas </w:t>
      </w:r>
      <w:r w:rsidRPr="005A4C41">
        <w:rPr>
          <w:rFonts w:ascii="Helvetica" w:eastAsia="Times New Roman" w:hAnsi="Helvetica" w:cs="Times New Roman"/>
          <w:b/>
          <w:bCs/>
          <w:color w:val="212529"/>
          <w:sz w:val="24"/>
          <w:szCs w:val="24"/>
          <w:lang w:eastAsia="pt-BR"/>
        </w:rPr>
        <w:t>regiões do Brasil</w:t>
      </w: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, principalmente a </w:t>
      </w:r>
      <w:r w:rsidRPr="005A4C41">
        <w:rPr>
          <w:rFonts w:ascii="Helvetica" w:eastAsia="Times New Roman" w:hAnsi="Helvetica" w:cs="Times New Roman"/>
          <w:color w:val="1273B9"/>
          <w:sz w:val="24"/>
          <w:szCs w:val="24"/>
          <w:u w:val="single"/>
          <w:lang w:eastAsia="pt-BR"/>
        </w:rPr>
        <w:t>região Nordeste</w:t>
      </w: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. Com uma grande presença de grandes propriedades agrícolas, a seca que afetou a região trouxe consigo uma série de problemas como o desemprego, pobreza, entre outras questões.</w:t>
      </w: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Muitos começaram a acreditar que só uma salvação milagrosa seria capaz de impedir a miséria e a exclusão social que aquela população vivenciava. </w:t>
      </w: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Logo no início da implementação do regime republicano, os sertanejos que habitavam em Canudos não contestavam os novos métodos de governo, mas houve algumas mobilizações contra a cobrança de impostos. Com isso, a Igreja, os latifundiários e a imprensa se incomodaram com as</w:t>
      </w:r>
      <w:r w:rsidRPr="005A4C41">
        <w:rPr>
          <w:rFonts w:ascii="Helvetica" w:eastAsia="Times New Roman" w:hAnsi="Helvetica" w:cs="Times New Roman"/>
          <w:b/>
          <w:bCs/>
          <w:color w:val="212529"/>
          <w:sz w:val="24"/>
          <w:szCs w:val="24"/>
          <w:lang w:eastAsia="pt-BR"/>
        </w:rPr>
        <w:t> manifestações de Canudos</w:t>
      </w: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 que, por sinal, estava atraindo diversas pessoas. </w:t>
      </w: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A comunidade e suas mobilizações ganharam ainda mais força com o apoio de Antônio Vicente Mendes Maciel, popularmente conhecido como</w:t>
      </w:r>
      <w:r w:rsidRPr="005A4C41">
        <w:rPr>
          <w:rFonts w:ascii="Helvetica" w:eastAsia="Times New Roman" w:hAnsi="Helvetica" w:cs="Times New Roman"/>
          <w:b/>
          <w:bCs/>
          <w:color w:val="212529"/>
          <w:sz w:val="24"/>
          <w:szCs w:val="24"/>
          <w:lang w:eastAsia="pt-BR"/>
        </w:rPr>
        <w:t> Antônio Conselheiro</w:t>
      </w: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. Autointitulado como o peregrino, que iria salvar a população daquela miséria, ele conquistou diversos seguidores. </w:t>
      </w: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Para ele, o método republicano implantado no Brasil era a representação do fim dos tempos. Com isso, foi construída uma imagem de que Antônio Conselheiro e seus seguidores eram perigosos monarquistas. </w:t>
      </w: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Revoltado, o governo do estado da época pediu apoio aos militares para banir a comunidade e seus moradores. Porém, o mais curioso foi que nas primeiras três tentativas dos militares, eles foram vencidos pelo povo de Canudos, o que assustou ainda mais os governantes.</w:t>
      </w: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lastRenderedPageBreak/>
        <w:t>Foi a partir de então que as tropas do Exército se prepararam para um grande massacre. Todas as casas foram queimadas, milhares de pessoas foram mortas, entre elas crianças, mulheres e idosos. </w:t>
      </w:r>
    </w:p>
    <w:p w:rsidR="005A4C41" w:rsidRP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br/>
      </w:r>
    </w:p>
    <w:p w:rsidR="005A4C41" w:rsidRDefault="005A4C41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 w:rsidRPr="005A4C41"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Durante esse grande massacre, mais precisamente no dia 22 de setembro de 1897, Antônio Conselheiro foi morto por militares do Exército.</w:t>
      </w:r>
    </w:p>
    <w:p w:rsidR="00B40CE8" w:rsidRDefault="00B40CE8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</w:p>
    <w:p w:rsidR="00B40CE8" w:rsidRDefault="00B40CE8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Dados extraídos d site Educa Brasil.</w:t>
      </w:r>
    </w:p>
    <w:p w:rsidR="00B40CE8" w:rsidRDefault="00B40CE8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</w:p>
    <w:p w:rsidR="00B40CE8" w:rsidRDefault="00B40CE8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Este levante armado espiritual deverá trazer alguns aborrecimentos ao povo. Nada que os templos do amanhecer não estejam preparados para atender.</w:t>
      </w:r>
    </w:p>
    <w:p w:rsidR="00B40CE8" w:rsidRDefault="00B40CE8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</w:p>
    <w:p w:rsidR="00B40CE8" w:rsidRDefault="00B40CE8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Estes espíritos estão no ciclo de suas convicções e por isso vão se levantar dos seus túmulos em busca de respostas. Será uma grande jornada libertar estes soldados, habitantes, colonizadores e sertanejos que ainda permanecem nesta região a espera da justiça divina.</w:t>
      </w:r>
    </w:p>
    <w:p w:rsidR="00B40CE8" w:rsidRDefault="00B40CE8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</w:p>
    <w:p w:rsidR="00B40CE8" w:rsidRDefault="00B40CE8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Boa sorte aos comandantes!</w:t>
      </w:r>
      <w:bookmarkStart w:id="0" w:name="_GoBack"/>
      <w:bookmarkEnd w:id="0"/>
    </w:p>
    <w:p w:rsidR="00B40CE8" w:rsidRDefault="00B40CE8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</w:p>
    <w:p w:rsidR="00B40CE8" w:rsidRDefault="00B40CE8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Adjunto Apurê</w:t>
      </w:r>
    </w:p>
    <w:p w:rsidR="00B40CE8" w:rsidRDefault="00B40CE8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An-Selmo Rá</w:t>
      </w:r>
    </w:p>
    <w:p w:rsidR="00B40CE8" w:rsidRPr="005A4C41" w:rsidRDefault="00B40CE8" w:rsidP="005A4C41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</w:pPr>
      <w:r>
        <w:rPr>
          <w:rFonts w:ascii="Helvetica" w:eastAsia="Times New Roman" w:hAnsi="Helvetica" w:cs="Times New Roman"/>
          <w:color w:val="212529"/>
          <w:sz w:val="24"/>
          <w:szCs w:val="24"/>
          <w:lang w:eastAsia="pt-BR"/>
        </w:rPr>
        <w:t>06.11.2020</w:t>
      </w:r>
    </w:p>
    <w:p w:rsidR="005A4C41" w:rsidRDefault="005A4C41"/>
    <w:sectPr w:rsidR="005A4C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C41"/>
    <w:rsid w:val="005A4C41"/>
    <w:rsid w:val="00AA69C9"/>
    <w:rsid w:val="00B4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8ECCA"/>
  <w15:chartTrackingRefBased/>
  <w15:docId w15:val="{9FE7E847-5254-4B2E-BB00-4F4CE0A72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5A4C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5A4C41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5A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5A4C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4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474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3</cp:revision>
  <dcterms:created xsi:type="dcterms:W3CDTF">2020-11-06T15:30:00Z</dcterms:created>
  <dcterms:modified xsi:type="dcterms:W3CDTF">2020-11-06T15:37:00Z</dcterms:modified>
</cp:coreProperties>
</file>