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526" w:rsidRDefault="00B46CEB">
      <w:bookmarkStart w:id="0" w:name="_Hlk44503841"/>
      <w:bookmarkStart w:id="1" w:name="_GoBack"/>
      <w:r>
        <w:t>SIMIROMBA</w:t>
      </w:r>
    </w:p>
    <w:p w:rsidR="00B46CEB" w:rsidRDefault="00B46CEB">
      <w:r>
        <w:t>A nossa condição de força dentro de um poder.</w:t>
      </w:r>
    </w:p>
    <w:p w:rsidR="00B46CEB" w:rsidRDefault="00B46CEB">
      <w:r>
        <w:t>Quando os ventos viraram em tempestade a nuvem veio cobrindo o céu. Ali</w:t>
      </w:r>
      <w:r w:rsidR="00E55AD2">
        <w:t>,</w:t>
      </w:r>
      <w:r>
        <w:t xml:space="preserve"> naquele momento</w:t>
      </w:r>
      <w:r w:rsidR="00E55AD2">
        <w:t>,</w:t>
      </w:r>
      <w:r>
        <w:t xml:space="preserve"> sentimos que poderíamos pedir ajuda ao Grande Simiromba nosso Pai. Na prece de Simiromba o tanoaê foi abafado trazendo firmeza no amanhecer.</w:t>
      </w:r>
    </w:p>
    <w:p w:rsidR="00B46CEB" w:rsidRDefault="00B46CEB">
      <w:r>
        <w:t xml:space="preserve">Nenhuma telha ou nada mesmo foi atingido. As árvores balançavam suas copas encostando no chão e outras vezes eram retorcidas de tal modo que parecia um redemoinho gigantesco. Na rua, de frente a tempestade, a prece foi emitida sem medo de falhar, sem receios de não fazer alguma coisa para mudar. </w:t>
      </w:r>
    </w:p>
    <w:p w:rsidR="00B46CEB" w:rsidRDefault="00B46CEB">
      <w:r>
        <w:t xml:space="preserve">Foi aí que vimos a presença do céu sobre a terra. Em muitas regiões a destruição foi grande, mas tudo tem uma explicação quando dizemos nova era, terceiro milênio. Os fenômenos atingirão a terra com mais intensidade. Esta frente fria combinada com a mudança de lua deu condições de formar este ciclone. O sentimento de algo ruim passou, algo que estava vindo, sensação de desconforto. </w:t>
      </w:r>
    </w:p>
    <w:p w:rsidR="00B46CEB" w:rsidRDefault="00B46CEB">
      <w:r>
        <w:t xml:space="preserve">O que eu digo é que Simiromba tem poder sobre a terra. Basta invocar sua presença no momento dos acontecimentos que haverá uma intervenção direta. Deus nos ajude a entender os mistérios da natureza e decifrar seus enigmas. </w:t>
      </w:r>
    </w:p>
    <w:p w:rsidR="00B46CEB" w:rsidRDefault="00B46CEB">
      <w:r>
        <w:t>Somos como pequenas centelhas vivas a ser moldada pela força de uma cabala.</w:t>
      </w:r>
    </w:p>
    <w:p w:rsidR="00B46CEB" w:rsidRDefault="00B46CEB">
      <w:r>
        <w:t xml:space="preserve">Arianos, Simiromba, Olorum, Obatalá, </w:t>
      </w:r>
      <w:r w:rsidR="00645E75">
        <w:t>Agamor.</w:t>
      </w:r>
    </w:p>
    <w:p w:rsidR="00645E75" w:rsidRDefault="00645E75">
      <w:r>
        <w:t>Salve Deus!</w:t>
      </w:r>
    </w:p>
    <w:p w:rsidR="00645E75" w:rsidRDefault="00645E75">
      <w:r>
        <w:t>Adjunto Apurê</w:t>
      </w:r>
    </w:p>
    <w:p w:rsidR="00645E75" w:rsidRDefault="00645E75">
      <w:r>
        <w:t>An-Selmo Rá</w:t>
      </w:r>
    </w:p>
    <w:p w:rsidR="00645E75" w:rsidRDefault="00645E75">
      <w:r>
        <w:t>01.07.2020</w:t>
      </w:r>
      <w:bookmarkEnd w:id="0"/>
      <w:bookmarkEnd w:id="1"/>
    </w:p>
    <w:sectPr w:rsidR="00645E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EB"/>
    <w:rsid w:val="00316526"/>
    <w:rsid w:val="00645E75"/>
    <w:rsid w:val="00B46CEB"/>
    <w:rsid w:val="00E5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123E"/>
  <w15:chartTrackingRefBased/>
  <w15:docId w15:val="{D22F3CA6-0C81-43EF-8FF7-89FA9EBB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2020-07-01T16:32:00Z</dcterms:created>
  <dcterms:modified xsi:type="dcterms:W3CDTF">2020-07-01T16:52:00Z</dcterms:modified>
</cp:coreProperties>
</file>