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71A" w:rsidRDefault="00995E4D">
      <w:pPr>
        <w:rPr>
          <w:rFonts w:ascii="Verdana" w:hAnsi="Verdana"/>
          <w:sz w:val="28"/>
        </w:rPr>
      </w:pPr>
      <w:bookmarkStart w:id="0" w:name="_GoBack"/>
      <w:r>
        <w:rPr>
          <w:rFonts w:ascii="Verdana" w:hAnsi="Verdana"/>
          <w:sz w:val="28"/>
        </w:rPr>
        <w:t>MATRIZ ENERGÉTICA...</w:t>
      </w:r>
    </w:p>
    <w:p w:rsidR="00995E4D" w:rsidRDefault="00995E4D">
      <w:pPr>
        <w:rPr>
          <w:rFonts w:ascii="Verdana" w:hAnsi="Verdana"/>
          <w:sz w:val="28"/>
        </w:rPr>
      </w:pPr>
      <w:r>
        <w:rPr>
          <w:rFonts w:ascii="Verdana" w:hAnsi="Verdana"/>
          <w:sz w:val="28"/>
        </w:rPr>
        <w:t>Salve Deus!</w:t>
      </w:r>
    </w:p>
    <w:p w:rsidR="00995E4D" w:rsidRDefault="00995E4D">
      <w:pPr>
        <w:rPr>
          <w:rFonts w:ascii="Verdana" w:hAnsi="Verdana"/>
          <w:sz w:val="28"/>
        </w:rPr>
      </w:pPr>
      <w:r>
        <w:rPr>
          <w:rFonts w:ascii="Verdana" w:hAnsi="Verdana"/>
          <w:sz w:val="28"/>
        </w:rPr>
        <w:t>Descendo aos mais profundos abismos, lugar difícil, damos de encontro com cientistas em pleno desenvolvimento etérico.</w:t>
      </w:r>
    </w:p>
    <w:p w:rsidR="00995E4D" w:rsidRDefault="00995E4D">
      <w:pPr>
        <w:rPr>
          <w:rFonts w:ascii="Verdana" w:hAnsi="Verdana"/>
          <w:sz w:val="28"/>
        </w:rPr>
      </w:pPr>
      <w:r>
        <w:rPr>
          <w:rFonts w:ascii="Verdana" w:hAnsi="Verdana"/>
          <w:sz w:val="28"/>
        </w:rPr>
        <w:t>Quando em nossas encarnações tivemos papeis de suma importância na divulgação dos eventos que chegaram até esta data. Eventos entre os descobrimentos mais notáveis, ideias que se transformaram em realidade. Domínio da transformação mental na impregnação material, digo, dar vida a uma grande ideia.</w:t>
      </w:r>
    </w:p>
    <w:p w:rsidR="00995E4D" w:rsidRDefault="00995E4D">
      <w:pPr>
        <w:rPr>
          <w:rFonts w:ascii="Verdana" w:hAnsi="Verdana"/>
          <w:sz w:val="28"/>
        </w:rPr>
      </w:pPr>
      <w:r>
        <w:rPr>
          <w:rFonts w:ascii="Verdana" w:hAnsi="Verdana"/>
          <w:sz w:val="28"/>
        </w:rPr>
        <w:t>Ao chegar neste caminho um cientista me esperava. Me enrolei em minha capa para aguantar o intenso frio, lugar escuro, úmido, porque esta capa me acolhia na sua energia.</w:t>
      </w:r>
    </w:p>
    <w:p w:rsidR="00995E4D" w:rsidRDefault="00995E4D">
      <w:pPr>
        <w:rPr>
          <w:rFonts w:ascii="Verdana" w:hAnsi="Verdana"/>
          <w:sz w:val="28"/>
        </w:rPr>
      </w:pPr>
      <w:r>
        <w:rPr>
          <w:rFonts w:ascii="Verdana" w:hAnsi="Verdana"/>
          <w:sz w:val="28"/>
        </w:rPr>
        <w:t>_ Que bom que você veio! Eu já não sabia mais como recorrer para dar vida a esta matriz energética!</w:t>
      </w:r>
    </w:p>
    <w:p w:rsidR="00995E4D" w:rsidRDefault="00995E4D">
      <w:pPr>
        <w:rPr>
          <w:rFonts w:ascii="Verdana" w:hAnsi="Verdana"/>
          <w:sz w:val="28"/>
        </w:rPr>
      </w:pPr>
      <w:r>
        <w:rPr>
          <w:rFonts w:ascii="Verdana" w:hAnsi="Verdana"/>
          <w:sz w:val="28"/>
        </w:rPr>
        <w:t>_ Salve Deus! Porque está construindo esta matriz? Qual objetivo para sua existência?</w:t>
      </w:r>
    </w:p>
    <w:p w:rsidR="00995E4D" w:rsidRDefault="00995E4D">
      <w:pPr>
        <w:rPr>
          <w:rFonts w:ascii="Verdana" w:hAnsi="Verdana"/>
          <w:sz w:val="28"/>
        </w:rPr>
      </w:pPr>
      <w:r>
        <w:rPr>
          <w:rFonts w:ascii="Verdana" w:hAnsi="Verdana"/>
          <w:sz w:val="28"/>
        </w:rPr>
        <w:t>_ Esta matriz vai revolucionar nosso mundo!</w:t>
      </w:r>
    </w:p>
    <w:p w:rsidR="00995E4D" w:rsidRDefault="00995E4D">
      <w:pPr>
        <w:rPr>
          <w:rFonts w:ascii="Verdana" w:hAnsi="Verdana"/>
          <w:sz w:val="28"/>
        </w:rPr>
      </w:pPr>
      <w:r>
        <w:rPr>
          <w:rFonts w:ascii="Verdana" w:hAnsi="Verdana"/>
          <w:sz w:val="28"/>
        </w:rPr>
        <w:t>_ A que mundo você se refere! Até porque você está desencarnado!</w:t>
      </w:r>
    </w:p>
    <w:p w:rsidR="00995E4D" w:rsidRDefault="00995E4D">
      <w:pPr>
        <w:rPr>
          <w:rFonts w:ascii="Verdana" w:hAnsi="Verdana"/>
          <w:sz w:val="28"/>
        </w:rPr>
      </w:pPr>
      <w:r>
        <w:rPr>
          <w:rFonts w:ascii="Verdana" w:hAnsi="Verdana"/>
          <w:sz w:val="28"/>
        </w:rPr>
        <w:t>_ Como desencarnado, eu estou vivo e não morto! Se eu penso, logo existo! Não é assim que se conhece a existência!</w:t>
      </w:r>
    </w:p>
    <w:p w:rsidR="00995E4D" w:rsidRDefault="00995E4D">
      <w:pPr>
        <w:rPr>
          <w:rFonts w:ascii="Verdana" w:hAnsi="Verdana"/>
          <w:sz w:val="28"/>
        </w:rPr>
      </w:pPr>
      <w:r>
        <w:rPr>
          <w:rFonts w:ascii="Verdana" w:hAnsi="Verdana"/>
          <w:sz w:val="28"/>
        </w:rPr>
        <w:t>_ Sim! Mas tudo depende de onde você está</w:t>
      </w:r>
      <w:r w:rsidR="003C7F6E">
        <w:rPr>
          <w:rFonts w:ascii="Verdana" w:hAnsi="Verdana"/>
          <w:sz w:val="28"/>
        </w:rPr>
        <w:t>!</w:t>
      </w:r>
    </w:p>
    <w:p w:rsidR="003C7F6E" w:rsidRDefault="003C7F6E">
      <w:pPr>
        <w:rPr>
          <w:rFonts w:ascii="Verdana" w:hAnsi="Verdana"/>
          <w:sz w:val="28"/>
        </w:rPr>
      </w:pPr>
      <w:r>
        <w:rPr>
          <w:rFonts w:ascii="Verdana" w:hAnsi="Verdana"/>
          <w:sz w:val="28"/>
        </w:rPr>
        <w:t>_ Sei quem você é e dos dotes que acumula em seu orbe! Desde os tempos primitivos sempre trouxe a luz do esclarecimento, Egito, Macedônia, Alexandria, Península Peloponeso, e muitas outras realidades. Tudo que criou está ainda impregnado pela energia vital!</w:t>
      </w:r>
    </w:p>
    <w:p w:rsidR="003C7F6E" w:rsidRDefault="003C7F6E">
      <w:pPr>
        <w:rPr>
          <w:rFonts w:ascii="Verdana" w:hAnsi="Verdana"/>
          <w:sz w:val="28"/>
        </w:rPr>
      </w:pPr>
      <w:r>
        <w:rPr>
          <w:rFonts w:ascii="Verdana" w:hAnsi="Verdana"/>
          <w:sz w:val="28"/>
        </w:rPr>
        <w:lastRenderedPageBreak/>
        <w:t>_ Mas tudo mudou, nós mudamos, somos outros no conjunto arquitetônico! Tudo que foi acumulado não se pode revelar ainda pelas consequências de um desastre milenar!</w:t>
      </w:r>
    </w:p>
    <w:p w:rsidR="003C7F6E" w:rsidRDefault="003C7F6E">
      <w:pPr>
        <w:rPr>
          <w:rFonts w:ascii="Verdana" w:hAnsi="Verdana"/>
          <w:sz w:val="28"/>
        </w:rPr>
      </w:pPr>
      <w:r>
        <w:rPr>
          <w:rFonts w:ascii="Verdana" w:hAnsi="Verdana"/>
          <w:sz w:val="28"/>
        </w:rPr>
        <w:t>_ Deus Alexandrino! O que você espera de você mesmo! Quais suas fontes de inspiração se não consegue implantar a estrutura que trouxe em seu destino! Mudar a terra, mudar os campos da psique, mudar o mundo!</w:t>
      </w:r>
    </w:p>
    <w:p w:rsidR="003C7F6E" w:rsidRDefault="003C7F6E">
      <w:pPr>
        <w:rPr>
          <w:rFonts w:ascii="Verdana" w:hAnsi="Verdana"/>
          <w:sz w:val="28"/>
        </w:rPr>
      </w:pPr>
      <w:r>
        <w:rPr>
          <w:rFonts w:ascii="Verdana" w:hAnsi="Verdana"/>
          <w:sz w:val="28"/>
        </w:rPr>
        <w:t>_ Sou somente um servo e não um Deus!</w:t>
      </w:r>
    </w:p>
    <w:p w:rsidR="003C7F6E" w:rsidRDefault="003C7F6E">
      <w:pPr>
        <w:rPr>
          <w:rFonts w:ascii="Verdana" w:hAnsi="Verdana"/>
          <w:sz w:val="28"/>
        </w:rPr>
      </w:pPr>
      <w:r>
        <w:rPr>
          <w:rFonts w:ascii="Verdana" w:hAnsi="Verdana"/>
          <w:sz w:val="28"/>
        </w:rPr>
        <w:t>_ Deixa desta falsa humildade! Tens tudo para revelar e se revelar e porque não usa dos seus meios para chegar ao finalmente! Sua humildade está vos barrando e atrapalhando o que veio fazer!</w:t>
      </w:r>
      <w:r w:rsidR="00C67328">
        <w:rPr>
          <w:rFonts w:ascii="Verdana" w:hAnsi="Verdana"/>
          <w:sz w:val="28"/>
        </w:rPr>
        <w:t xml:space="preserve"> Humildade para os servos, dignidade para os deuses!</w:t>
      </w:r>
    </w:p>
    <w:p w:rsidR="00C67328" w:rsidRDefault="00C67328">
      <w:pPr>
        <w:rPr>
          <w:rFonts w:ascii="Verdana" w:hAnsi="Verdana"/>
          <w:sz w:val="28"/>
        </w:rPr>
      </w:pPr>
      <w:r>
        <w:rPr>
          <w:rFonts w:ascii="Verdana" w:hAnsi="Verdana"/>
          <w:sz w:val="28"/>
        </w:rPr>
        <w:t>_ Não é assim! Meu espelho é Jesus, o grande cientista que demonstrou o maior conhecimento da transformação, desde as eras passadas até a modernidade ainda se vê os seus rastros! Ciência é crer, não é? Se você crê, então sabe do que falo! Crer na capacidade de alimentar a propulsão dos átomos! Remodelar os corpos e aliviar a carga do tempo sobre o espaço!</w:t>
      </w:r>
    </w:p>
    <w:p w:rsidR="00C67328" w:rsidRDefault="00C67328">
      <w:pPr>
        <w:rPr>
          <w:rFonts w:ascii="Verdana" w:hAnsi="Verdana"/>
          <w:sz w:val="28"/>
        </w:rPr>
      </w:pPr>
      <w:r>
        <w:rPr>
          <w:rFonts w:ascii="Verdana" w:hAnsi="Verdana"/>
          <w:sz w:val="28"/>
        </w:rPr>
        <w:t>_ É, viu, como você conhece o sistema e por isso foi convidado a chegar aqui neste mundo! Para ajudar na aplicação desta matriz energética!</w:t>
      </w:r>
    </w:p>
    <w:p w:rsidR="00C67328" w:rsidRDefault="00C67328">
      <w:pPr>
        <w:rPr>
          <w:rFonts w:ascii="Verdana" w:hAnsi="Verdana"/>
          <w:sz w:val="28"/>
        </w:rPr>
      </w:pPr>
      <w:r>
        <w:rPr>
          <w:rFonts w:ascii="Verdana" w:hAnsi="Verdana"/>
          <w:sz w:val="28"/>
        </w:rPr>
        <w:t>Assim, ele me levou até um grande laboratório de pesquisas. Lá ele pegou uma chapa e nela havia rabiscos. Havia traços como um circuito integrado. Todos os detalhes desenhados, onde seria a entrada e saída das moléculas, a integração dos átomos, enfim, era uma planta de um grande esquema. Só que faltava alguns detalhes, de onde viria o starter.</w:t>
      </w:r>
    </w:p>
    <w:p w:rsidR="00C67328" w:rsidRDefault="00C67328">
      <w:pPr>
        <w:rPr>
          <w:rFonts w:ascii="Verdana" w:hAnsi="Verdana"/>
          <w:sz w:val="28"/>
        </w:rPr>
      </w:pPr>
      <w:r>
        <w:rPr>
          <w:rFonts w:ascii="Verdana" w:hAnsi="Verdana"/>
          <w:sz w:val="28"/>
        </w:rPr>
        <w:t xml:space="preserve">Como lá não se produz energia ela teria que vir de outro lugar e por isso teria que haver integração. Como em nossos trabalhos, a integração na multiplicação das mentes que produzem uma fagulha crística. Esta é a energia que </w:t>
      </w:r>
      <w:r>
        <w:rPr>
          <w:rFonts w:ascii="Verdana" w:hAnsi="Verdana"/>
          <w:sz w:val="28"/>
        </w:rPr>
        <w:lastRenderedPageBreak/>
        <w:t>seria usada para dar partida e assim revelar a queda da barreira invisível.</w:t>
      </w:r>
    </w:p>
    <w:p w:rsidR="00642DFF" w:rsidRDefault="00642DFF">
      <w:pPr>
        <w:rPr>
          <w:rFonts w:ascii="Verdana" w:hAnsi="Verdana"/>
          <w:sz w:val="28"/>
        </w:rPr>
      </w:pPr>
      <w:r>
        <w:rPr>
          <w:rFonts w:ascii="Verdana" w:hAnsi="Verdana"/>
          <w:sz w:val="28"/>
        </w:rPr>
        <w:t xml:space="preserve">O despertar do Oráculo de Amon-Zeus. </w:t>
      </w:r>
    </w:p>
    <w:p w:rsidR="00C67328" w:rsidRDefault="00642DFF">
      <w:pPr>
        <w:rPr>
          <w:rFonts w:ascii="Verdana" w:hAnsi="Verdana"/>
          <w:sz w:val="28"/>
        </w:rPr>
      </w:pPr>
      <w:r>
        <w:rPr>
          <w:rFonts w:ascii="Verdana" w:hAnsi="Verdana"/>
          <w:sz w:val="28"/>
        </w:rPr>
        <w:t>Deixo uma carta, abaixo, de Neiva Chaves Zelaya, Tia Neiva, como o despertar destas concentrações atômicas. Vejam o perigo das concentrações energéticas e suas calamidades no emprego desta ciência esotérica. Temos a matéria e temos a antimatéria. A quem serviremos na construção ou destruição de um mundo.</w:t>
      </w:r>
    </w:p>
    <w:p w:rsidR="00642DFF" w:rsidRDefault="00642DFF">
      <w:pPr>
        <w:rPr>
          <w:rFonts w:ascii="Verdana" w:hAnsi="Verdana"/>
          <w:sz w:val="28"/>
        </w:rPr>
      </w:pPr>
      <w:r>
        <w:rPr>
          <w:rFonts w:ascii="Verdana" w:hAnsi="Verdana"/>
          <w:sz w:val="28"/>
        </w:rPr>
        <w:t>Enrolado em minha capa eu não sentia o intenso frio, mas respirava um segmento da existência de outros mundos. O que me deixou mais alerta foi de haver um interesse intensivo no alinhamento do</w:t>
      </w:r>
      <w:r w:rsidR="009A6A63">
        <w:rPr>
          <w:rFonts w:ascii="Verdana" w:hAnsi="Verdana"/>
          <w:sz w:val="28"/>
        </w:rPr>
        <w:t xml:space="preserve"> </w:t>
      </w:r>
      <w:r>
        <w:rPr>
          <w:rFonts w:ascii="Verdana" w:hAnsi="Verdana"/>
          <w:sz w:val="28"/>
        </w:rPr>
        <w:t>inter</w:t>
      </w:r>
      <w:r w:rsidR="009A6A63">
        <w:rPr>
          <w:rFonts w:ascii="Verdana" w:hAnsi="Verdana"/>
          <w:sz w:val="28"/>
        </w:rPr>
        <w:t>os</w:t>
      </w:r>
      <w:r>
        <w:rPr>
          <w:rFonts w:ascii="Verdana" w:hAnsi="Verdana"/>
          <w:sz w:val="28"/>
        </w:rPr>
        <w:t>cept</w:t>
      </w:r>
      <w:r w:rsidR="009A6A63">
        <w:rPr>
          <w:rFonts w:ascii="Verdana" w:hAnsi="Verdana"/>
          <w:sz w:val="28"/>
        </w:rPr>
        <w:t>í</w:t>
      </w:r>
      <w:r>
        <w:rPr>
          <w:rFonts w:ascii="Verdana" w:hAnsi="Verdana"/>
          <w:sz w:val="28"/>
        </w:rPr>
        <w:t>vel com o desmembramento cervical. Um raio entra pela parte superior e desce pela cervical alimentando o eixo solar. Este poder nos realinha em nosso comando espiritual. Matéria sem espirito é a morte cega.</w:t>
      </w:r>
    </w:p>
    <w:p w:rsidR="00642DFF" w:rsidRDefault="00642DFF">
      <w:pPr>
        <w:rPr>
          <w:rFonts w:ascii="Verdana" w:hAnsi="Verdana"/>
          <w:sz w:val="28"/>
        </w:rPr>
      </w:pPr>
      <w:r>
        <w:rPr>
          <w:rFonts w:ascii="Verdana" w:hAnsi="Verdana"/>
          <w:sz w:val="28"/>
        </w:rPr>
        <w:t xml:space="preserve">O avanço da ciência esotérica dos mundos inferiores está bem adiantado. Tem coisas que ainda eles não descobriram, mas já estão se intuindo a desvendar. O que eles precisam de mais esclarecimento sobre a transferência da energia para o campo da psique. Como se processa </w:t>
      </w:r>
      <w:r w:rsidR="00CC2FC0">
        <w:rPr>
          <w:rFonts w:ascii="Verdana" w:hAnsi="Verdana"/>
          <w:sz w:val="28"/>
        </w:rPr>
        <w:t>o</w:t>
      </w:r>
      <w:r>
        <w:rPr>
          <w:rFonts w:ascii="Verdana" w:hAnsi="Verdana"/>
          <w:sz w:val="28"/>
        </w:rPr>
        <w:t xml:space="preserve"> fenômeno de atualização da matéria e do espirito.</w:t>
      </w:r>
    </w:p>
    <w:p w:rsidR="00642DFF" w:rsidRDefault="00CC2FC0">
      <w:pPr>
        <w:rPr>
          <w:rFonts w:ascii="Verdana" w:hAnsi="Verdana"/>
          <w:sz w:val="28"/>
        </w:rPr>
      </w:pPr>
      <w:r>
        <w:rPr>
          <w:rFonts w:ascii="Verdana" w:hAnsi="Verdana"/>
          <w:sz w:val="28"/>
        </w:rPr>
        <w:t xml:space="preserve">Eu olhei bem o digrama desenhado, coisas que lá eles não têm, pois somente em terra teriam capacidade de modelar. </w:t>
      </w:r>
    </w:p>
    <w:p w:rsidR="00CC2FC0" w:rsidRDefault="00CC2FC0">
      <w:pPr>
        <w:rPr>
          <w:rFonts w:ascii="Verdana" w:hAnsi="Verdana"/>
          <w:sz w:val="28"/>
        </w:rPr>
      </w:pPr>
      <w:r>
        <w:rPr>
          <w:rFonts w:ascii="Verdana" w:hAnsi="Verdana"/>
          <w:sz w:val="28"/>
        </w:rPr>
        <w:t>Então era isso. Eles me mostraram este projeto para que na minha intuição fosse implantado na terra e depois integrado com seus mundos.</w:t>
      </w:r>
    </w:p>
    <w:p w:rsidR="00CC2FC0" w:rsidRDefault="00CC2FC0">
      <w:pPr>
        <w:rPr>
          <w:rFonts w:ascii="Verdana" w:hAnsi="Verdana"/>
          <w:sz w:val="28"/>
        </w:rPr>
      </w:pPr>
      <w:r>
        <w:rPr>
          <w:rFonts w:ascii="Verdana" w:hAnsi="Verdana"/>
          <w:sz w:val="28"/>
        </w:rPr>
        <w:t>Seria como a maquete do Vale dos Deuses. Eu a trouxe de mundos afins para servir a terra na cura material e espiritual. Então esta era a intensão deles, promover a integração entre a terra e o mundo cientifico baixo.</w:t>
      </w:r>
      <w:r w:rsidR="0000136F">
        <w:rPr>
          <w:rFonts w:ascii="Verdana" w:hAnsi="Verdana"/>
          <w:sz w:val="28"/>
        </w:rPr>
        <w:t xml:space="preserve"> Fiquei admirado com a tentativa de enganar, de aliciar, de mostrar os efeitos das palavras.</w:t>
      </w:r>
    </w:p>
    <w:p w:rsidR="0000136F" w:rsidRDefault="0000136F">
      <w:pPr>
        <w:rPr>
          <w:rFonts w:ascii="Verdana" w:hAnsi="Verdana"/>
          <w:sz w:val="28"/>
        </w:rPr>
      </w:pPr>
      <w:r>
        <w:rPr>
          <w:rFonts w:ascii="Verdana" w:hAnsi="Verdana"/>
          <w:sz w:val="28"/>
        </w:rPr>
        <w:lastRenderedPageBreak/>
        <w:t>Ao gravar em minha memória astral eu trouxe o diagrama para o mundo físico e por Deus, se isso acontecer vai ser uma luta temporal, a quebra de paradigmas, da consciência sobre a inconsciência. O fim do princípio.</w:t>
      </w:r>
    </w:p>
    <w:p w:rsidR="0000136F" w:rsidRDefault="0000136F">
      <w:pPr>
        <w:rPr>
          <w:rFonts w:ascii="Verdana" w:hAnsi="Verdana"/>
          <w:sz w:val="28"/>
        </w:rPr>
      </w:pPr>
      <w:r>
        <w:rPr>
          <w:rFonts w:ascii="Verdana" w:hAnsi="Verdana"/>
          <w:sz w:val="28"/>
        </w:rPr>
        <w:t xml:space="preserve">Houve muitas guerras, mortes e descuidos por parte de muitos cientistas que não eram cristãos e hoje pagam seu preço na história. Einstein, sim, o envolvimento de um conhecimento para penetrar neste ciclo. Aqui ele molestou o espiritual e agora no espiritual tenta molestar o material. </w:t>
      </w:r>
    </w:p>
    <w:p w:rsidR="00CC2FC0" w:rsidRDefault="00962092">
      <w:pPr>
        <w:rPr>
          <w:rFonts w:ascii="Verdana" w:hAnsi="Verdana"/>
          <w:sz w:val="28"/>
        </w:rPr>
      </w:pPr>
      <w:r>
        <w:rPr>
          <w:rFonts w:ascii="Verdana" w:hAnsi="Verdana"/>
          <w:sz w:val="28"/>
        </w:rPr>
        <w:t>Grandes e renomados cientistas avançando no comportamental humano espiritual.</w:t>
      </w:r>
      <w:r w:rsidR="005A6BC9">
        <w:rPr>
          <w:rFonts w:ascii="Verdana" w:hAnsi="Verdana"/>
          <w:sz w:val="28"/>
        </w:rPr>
        <w:t xml:space="preserve"> Vejam o perigo de tudo saber e nada fazer.</w:t>
      </w:r>
    </w:p>
    <w:p w:rsidR="00962092" w:rsidRDefault="00962092">
      <w:pPr>
        <w:rPr>
          <w:rFonts w:ascii="Verdana" w:hAnsi="Verdana"/>
          <w:sz w:val="28"/>
        </w:rPr>
      </w:pPr>
      <w:r>
        <w:rPr>
          <w:rFonts w:ascii="Verdana" w:hAnsi="Verdana"/>
          <w:sz w:val="28"/>
        </w:rPr>
        <w:t>Salve Deus!</w:t>
      </w:r>
    </w:p>
    <w:p w:rsidR="00962092" w:rsidRDefault="00962092">
      <w:pPr>
        <w:rPr>
          <w:rFonts w:ascii="Verdana" w:hAnsi="Verdana"/>
          <w:sz w:val="28"/>
        </w:rPr>
      </w:pPr>
      <w:r>
        <w:rPr>
          <w:rFonts w:ascii="Verdana" w:hAnsi="Verdana"/>
          <w:sz w:val="28"/>
        </w:rPr>
        <w:t>Adjunto Apurê</w:t>
      </w:r>
    </w:p>
    <w:p w:rsidR="00962092" w:rsidRDefault="00962092">
      <w:pPr>
        <w:rPr>
          <w:rFonts w:ascii="Verdana" w:hAnsi="Verdana"/>
          <w:sz w:val="28"/>
        </w:rPr>
      </w:pPr>
      <w:r>
        <w:rPr>
          <w:rFonts w:ascii="Verdana" w:hAnsi="Verdana"/>
          <w:sz w:val="28"/>
        </w:rPr>
        <w:t>An-Selmo Rá</w:t>
      </w:r>
    </w:p>
    <w:p w:rsidR="00962092" w:rsidRDefault="00962092">
      <w:pPr>
        <w:rPr>
          <w:rFonts w:ascii="Verdana" w:hAnsi="Verdana"/>
          <w:sz w:val="28"/>
        </w:rPr>
      </w:pPr>
      <w:r>
        <w:rPr>
          <w:rFonts w:ascii="Verdana" w:hAnsi="Verdana"/>
          <w:sz w:val="28"/>
        </w:rPr>
        <w:t>15.01.2019</w:t>
      </w:r>
    </w:p>
    <w:p w:rsidR="00995E4D" w:rsidRDefault="00995E4D">
      <w:pPr>
        <w:rPr>
          <w:rFonts w:ascii="Verdana" w:hAnsi="Verdana"/>
          <w:sz w:val="28"/>
        </w:rPr>
      </w:pPr>
    </w:p>
    <w:p w:rsidR="00995E4D" w:rsidRDefault="00995E4D">
      <w:pPr>
        <w:rPr>
          <w:rFonts w:ascii="Verdana" w:hAnsi="Verdana"/>
          <w:sz w:val="28"/>
        </w:rPr>
      </w:pPr>
    </w:p>
    <w:p w:rsidR="00995E4D" w:rsidRPr="00962092" w:rsidRDefault="00995E4D">
      <w:pPr>
        <w:rPr>
          <w:rFonts w:ascii="Verdana" w:hAnsi="Verdana"/>
          <w:sz w:val="32"/>
        </w:rPr>
      </w:pPr>
      <w:r w:rsidRPr="00962092">
        <w:rPr>
          <w:rFonts w:ascii="Verdana" w:hAnsi="Verdana"/>
          <w:sz w:val="32"/>
        </w:rPr>
        <w:t xml:space="preserve">RAIO LUNAR </w:t>
      </w:r>
    </w:p>
    <w:p w:rsidR="00962092" w:rsidRDefault="00995E4D">
      <w:pPr>
        <w:rPr>
          <w:rFonts w:ascii="Verdana" w:hAnsi="Verdana"/>
          <w:sz w:val="32"/>
        </w:rPr>
      </w:pPr>
      <w:r w:rsidRPr="00962092">
        <w:rPr>
          <w:rFonts w:ascii="Verdana" w:hAnsi="Verdana"/>
          <w:sz w:val="32"/>
        </w:rPr>
        <w:t xml:space="preserve">MEU FILHO JAGUAR, RAIO LUNAR, </w:t>
      </w:r>
    </w:p>
    <w:p w:rsidR="00995E4D" w:rsidRPr="00962092" w:rsidRDefault="00995E4D">
      <w:pPr>
        <w:rPr>
          <w:rFonts w:ascii="Verdana" w:hAnsi="Verdana"/>
          <w:sz w:val="32"/>
        </w:rPr>
      </w:pPr>
      <w:r w:rsidRPr="00962092">
        <w:rPr>
          <w:rFonts w:ascii="Verdana" w:hAnsi="Verdana"/>
          <w:sz w:val="32"/>
        </w:rPr>
        <w:t xml:space="preserve">SALVE </w:t>
      </w:r>
      <w:proofErr w:type="gramStart"/>
      <w:r w:rsidRPr="00962092">
        <w:rPr>
          <w:rFonts w:ascii="Verdana" w:hAnsi="Verdana"/>
          <w:sz w:val="32"/>
        </w:rPr>
        <w:t>DEUS !</w:t>
      </w:r>
      <w:proofErr w:type="gramEnd"/>
      <w:r w:rsidRPr="00962092">
        <w:rPr>
          <w:rFonts w:ascii="Verdana" w:hAnsi="Verdana"/>
          <w:sz w:val="32"/>
        </w:rPr>
        <w:t xml:space="preserve"> </w:t>
      </w:r>
    </w:p>
    <w:p w:rsidR="00962092" w:rsidRDefault="00995E4D">
      <w:pPr>
        <w:rPr>
          <w:rFonts w:ascii="Verdana" w:hAnsi="Verdana"/>
          <w:sz w:val="32"/>
        </w:rPr>
      </w:pPr>
      <w:r w:rsidRPr="00962092">
        <w:rPr>
          <w:rFonts w:ascii="Verdana" w:hAnsi="Verdana"/>
          <w:sz w:val="32"/>
        </w:rPr>
        <w:t>S</w:t>
      </w:r>
      <w:r w:rsidRPr="00962092">
        <w:rPr>
          <w:rFonts w:ascii="Verdana" w:hAnsi="Verdana"/>
          <w:sz w:val="32"/>
        </w:rPr>
        <w:t xml:space="preserve">abemos que nossas vidas são governadas pelos nossos antepassados e que tudo vem do princípio doutrinário que nos rege. A vontade tem sua origem na sensitividade, com predominância na fonte de energia que nos dá a faculdade da inteligência, na consciência animal que se transforma na sensibilidade cristã, a consciência espiritual. Sim, filho, a consciência espiritual. Aparelho anímico ou material psíquico, constituído pela memória, </w:t>
      </w:r>
      <w:r w:rsidRPr="00962092">
        <w:rPr>
          <w:rFonts w:ascii="Verdana" w:hAnsi="Verdana"/>
          <w:sz w:val="32"/>
        </w:rPr>
        <w:lastRenderedPageBreak/>
        <w:t xml:space="preserve">atenção, percepção, compreensão e cristianismo, sempre iluminado pela razão. </w:t>
      </w:r>
    </w:p>
    <w:p w:rsidR="00962092" w:rsidRDefault="00995E4D">
      <w:pPr>
        <w:rPr>
          <w:rFonts w:ascii="Verdana" w:hAnsi="Verdana"/>
          <w:sz w:val="32"/>
        </w:rPr>
      </w:pPr>
      <w:r w:rsidRPr="00962092">
        <w:rPr>
          <w:rFonts w:ascii="Verdana" w:hAnsi="Verdana"/>
          <w:sz w:val="32"/>
        </w:rPr>
        <w:t xml:space="preserve">Em ti, filho, refletimos todos os atos da força absoluta que vem de Deus Todo Poderoso. E, para que possamos condenar sem precipitação, o teu comportamento é o único sentimento a ser julgado. Você, filho Jaguar, Raio Lunar, é a própria revelação. Sim, muitas vezes, um aparelho em sua conduta moral agasalha um espírito das trevas, dando-lhe a oportunidade de ser gente, isto é, segurando suas terríveis e pesadas vibrações e, com amor, o deixa falar ou promover um diálogo com o doutrinador. Filho, muitas vezes, eu, tua mãe clarividente, vejo muitas oportunidades perdidas em feroz exu que, por falta de um diálogo, poderia voltar para Deus. No entanto, só diz heresias por falta do bom comportamento do sensitivo. </w:t>
      </w:r>
    </w:p>
    <w:p w:rsidR="00962092" w:rsidRDefault="00995E4D">
      <w:pPr>
        <w:rPr>
          <w:rFonts w:ascii="Verdana" w:hAnsi="Verdana"/>
          <w:sz w:val="32"/>
        </w:rPr>
      </w:pPr>
      <w:r w:rsidRPr="00962092">
        <w:rPr>
          <w:rFonts w:ascii="Verdana" w:hAnsi="Verdana"/>
          <w:sz w:val="32"/>
        </w:rPr>
        <w:t xml:space="preserve">Filho, todos nós precisamos de carinho e, eles, apesar do seu endurecimento, são carentes de amor. Eis a razão do doutrinador, em Cristo Jesus, sabendo conduzir o anjo e o demônio em sua conduta doutrinária. É assim, filho, um aparelho sensitivo espiritual pelo qual as forças </w:t>
      </w:r>
      <w:proofErr w:type="spellStart"/>
      <w:r w:rsidRPr="00962092">
        <w:rPr>
          <w:rFonts w:ascii="Verdana" w:hAnsi="Verdana"/>
          <w:sz w:val="32"/>
        </w:rPr>
        <w:t>extrasensoriais</w:t>
      </w:r>
      <w:proofErr w:type="spellEnd"/>
      <w:r w:rsidRPr="00962092">
        <w:rPr>
          <w:rFonts w:ascii="Verdana" w:hAnsi="Verdana"/>
          <w:sz w:val="32"/>
        </w:rPr>
        <w:t xml:space="preserve"> se manifestam. Por conseguinte, você é o próprio poder da justiça, se engrandece ou se condena. Sim, a consciência fecha o ciclo evolutivo da força psíquica sensitiva. Então, filho, com um pouco de reflexo poderá concluir as mensagens e se souberes colocar esta candeia viva nos mais tristes recantos da dor, mais uma vez poderás aliviar e esclarecer os incompreendidos. TANOAÊ, filho, é um poder que emite sua força no </w:t>
      </w:r>
      <w:r w:rsidRPr="00962092">
        <w:rPr>
          <w:rFonts w:ascii="Verdana" w:hAnsi="Verdana"/>
          <w:sz w:val="32"/>
        </w:rPr>
        <w:lastRenderedPageBreak/>
        <w:t xml:space="preserve">vento, nas tempestades. </w:t>
      </w:r>
      <w:proofErr w:type="spellStart"/>
      <w:r w:rsidRPr="00962092">
        <w:rPr>
          <w:rFonts w:ascii="Verdana" w:hAnsi="Verdana"/>
          <w:sz w:val="32"/>
        </w:rPr>
        <w:t>Tanoaê</w:t>
      </w:r>
      <w:proofErr w:type="spellEnd"/>
      <w:r w:rsidRPr="00962092">
        <w:rPr>
          <w:rFonts w:ascii="Verdana" w:hAnsi="Verdana"/>
          <w:sz w:val="32"/>
        </w:rPr>
        <w:t xml:space="preserve"> tem poderes de manipular forças, abrindo o NEUTRON, para levar sua mensagem e fazer a sua reparação. </w:t>
      </w:r>
    </w:p>
    <w:p w:rsidR="00962092" w:rsidRDefault="00995E4D">
      <w:pPr>
        <w:rPr>
          <w:rFonts w:ascii="Verdana" w:hAnsi="Verdana"/>
          <w:sz w:val="32"/>
        </w:rPr>
      </w:pPr>
      <w:r w:rsidRPr="00962092">
        <w:rPr>
          <w:rFonts w:ascii="Verdana" w:hAnsi="Verdana"/>
          <w:sz w:val="32"/>
        </w:rPr>
        <w:t xml:space="preserve">Não é justo, filho, depois da incorporação, ficar em dúvida: Será que </w:t>
      </w:r>
      <w:proofErr w:type="gramStart"/>
      <w:r w:rsidRPr="00962092">
        <w:rPr>
          <w:rFonts w:ascii="Verdana" w:hAnsi="Verdana"/>
          <w:sz w:val="32"/>
        </w:rPr>
        <w:t>incorporei ?</w:t>
      </w:r>
      <w:proofErr w:type="gramEnd"/>
      <w:r w:rsidRPr="00962092">
        <w:rPr>
          <w:rFonts w:ascii="Verdana" w:hAnsi="Verdana"/>
          <w:sz w:val="32"/>
        </w:rPr>
        <w:t xml:space="preserve"> Será que foi o preto-velho ou o </w:t>
      </w:r>
      <w:proofErr w:type="gramStart"/>
      <w:r w:rsidRPr="00962092">
        <w:rPr>
          <w:rFonts w:ascii="Verdana" w:hAnsi="Verdana"/>
          <w:sz w:val="32"/>
        </w:rPr>
        <w:t>caboclo ?</w:t>
      </w:r>
      <w:proofErr w:type="gramEnd"/>
      <w:r w:rsidRPr="00962092">
        <w:rPr>
          <w:rFonts w:ascii="Verdana" w:hAnsi="Verdana"/>
          <w:sz w:val="32"/>
        </w:rPr>
        <w:t xml:space="preserve"> Não foi somente uma impressão </w:t>
      </w:r>
      <w:proofErr w:type="gramStart"/>
      <w:r w:rsidRPr="00962092">
        <w:rPr>
          <w:rFonts w:ascii="Verdana" w:hAnsi="Verdana"/>
          <w:sz w:val="32"/>
        </w:rPr>
        <w:t>minha ?</w:t>
      </w:r>
      <w:proofErr w:type="gramEnd"/>
      <w:r w:rsidRPr="00962092">
        <w:rPr>
          <w:rFonts w:ascii="Verdana" w:hAnsi="Verdana"/>
          <w:sz w:val="32"/>
        </w:rPr>
        <w:t xml:space="preserve"> É triste para os nossos mentores que se apressam para que saia tudo com a precisão do ESPÍRITO DA VERDADE. Trata-se de um conjunto, de um ritmo de aparência, de encantos, de energia. Não podemos designar este sentimento de amor. É o coroamento das virtudes, é muito mais científico do que pensamos. Quando solicitamos uma incorporação, uma enorme e complexa força se faz em nós. Seria bastante os cruzamentos destas forças para a cura desobsessiva, quanto mais que sabemos da presença de caboclos e pretos-velhos. Filhos, contamos ou marcamos uma história que o velho mundo ensinou, quando surgiu o cristianismo. </w:t>
      </w:r>
    </w:p>
    <w:p w:rsidR="00962092" w:rsidRDefault="00995E4D">
      <w:pPr>
        <w:rPr>
          <w:rFonts w:ascii="Verdana" w:hAnsi="Verdana"/>
          <w:sz w:val="32"/>
        </w:rPr>
      </w:pPr>
      <w:r w:rsidRPr="00962092">
        <w:rPr>
          <w:rFonts w:ascii="Verdana" w:hAnsi="Verdana"/>
          <w:sz w:val="32"/>
        </w:rPr>
        <w:t xml:space="preserve">Subiram os Deuses Alexandrinos e o Mitra Solar para combater a adivinhação, os adivinhos, porque, além da sua magia, formaram um grande comércio. E a religião não sobrevive ao lado dos adivinhos, dos magos ou pitonisas. Condena-se os adivinhos porque predizem sem intervenção divina. Muitas vezes, filho, pensamos que somos obrigados a dizer o que exige a vossa real intuição. </w:t>
      </w:r>
    </w:p>
    <w:p w:rsidR="00962092" w:rsidRDefault="00995E4D">
      <w:pPr>
        <w:rPr>
          <w:rFonts w:ascii="Verdana" w:hAnsi="Verdana"/>
          <w:sz w:val="32"/>
        </w:rPr>
      </w:pPr>
      <w:r w:rsidRPr="00962092">
        <w:rPr>
          <w:rFonts w:ascii="Verdana" w:hAnsi="Verdana"/>
          <w:sz w:val="32"/>
        </w:rPr>
        <w:t xml:space="preserve">Não, filho, absolutamente, a profecia ou adivinhação é algo muito perigoso. A nossa obrigação em Cristo, na Lei do Auxílio, é procurar, pois, a nossa luz íntima, oferecendo, aceitando e S confiando o máximo de nós sem pedir nada em troca, isto é, </w:t>
      </w:r>
      <w:r w:rsidRPr="00962092">
        <w:rPr>
          <w:rFonts w:ascii="Verdana" w:hAnsi="Verdana"/>
          <w:sz w:val="32"/>
        </w:rPr>
        <w:lastRenderedPageBreak/>
        <w:t xml:space="preserve">nem mesmo a vaidade pelos fenômenos que somos portadores. Estamos no caminho dos homens e, por isso, devemos nos resguardar de cada ser, de cada coisa. Uma expressão diferente para fazer luz desde as manifestações dos humildes dos planos inferiores desta natureza em sua feição divina, porque até o mar profundo sabe agasalhar sua natureza. Sim, a função do duplo é servir como condutor e condensador de energia e de emanações ectoplasmáticas entre o PERISPIRITUAL e o FÍSICO. </w:t>
      </w:r>
    </w:p>
    <w:p w:rsidR="00962092" w:rsidRDefault="00995E4D">
      <w:pPr>
        <w:rPr>
          <w:rFonts w:ascii="Verdana" w:hAnsi="Verdana"/>
          <w:sz w:val="32"/>
        </w:rPr>
      </w:pPr>
      <w:r w:rsidRPr="00962092">
        <w:rPr>
          <w:rFonts w:ascii="Verdana" w:hAnsi="Verdana"/>
          <w:sz w:val="32"/>
        </w:rPr>
        <w:t xml:space="preserve">É um processo no centro de forças que denominamos CHACRAS. </w:t>
      </w:r>
      <w:proofErr w:type="spellStart"/>
      <w:r w:rsidRPr="00962092">
        <w:rPr>
          <w:rFonts w:ascii="Verdana" w:hAnsi="Verdana"/>
          <w:sz w:val="32"/>
        </w:rPr>
        <w:t>Neamze</w:t>
      </w:r>
      <w:proofErr w:type="spellEnd"/>
      <w:r w:rsidRPr="00962092">
        <w:rPr>
          <w:rFonts w:ascii="Verdana" w:hAnsi="Verdana"/>
          <w:sz w:val="32"/>
        </w:rPr>
        <w:t xml:space="preserve">, uma rica pitonisa, que estarrecia a </w:t>
      </w:r>
      <w:proofErr w:type="gramStart"/>
      <w:r w:rsidRPr="00962092">
        <w:rPr>
          <w:rFonts w:ascii="Verdana" w:hAnsi="Verdana"/>
          <w:sz w:val="32"/>
        </w:rPr>
        <w:t>todos ,</w:t>
      </w:r>
      <w:proofErr w:type="gramEnd"/>
      <w:r w:rsidRPr="00962092">
        <w:rPr>
          <w:rFonts w:ascii="Verdana" w:hAnsi="Verdana"/>
          <w:sz w:val="32"/>
        </w:rPr>
        <w:t xml:space="preserve"> com sua força, seu poder, de qualquer forma era eficiente. Sim, ainda se falava em AMON-ZEUS por todo o Egito. ORÁCULO DE AMON-ZEUS. </w:t>
      </w:r>
      <w:proofErr w:type="spellStart"/>
      <w:r w:rsidRPr="00962092">
        <w:rPr>
          <w:rFonts w:ascii="Verdana" w:hAnsi="Verdana"/>
          <w:sz w:val="32"/>
        </w:rPr>
        <w:t>Neamze</w:t>
      </w:r>
      <w:proofErr w:type="spellEnd"/>
      <w:r w:rsidRPr="00962092">
        <w:rPr>
          <w:rFonts w:ascii="Verdana" w:hAnsi="Verdana"/>
          <w:sz w:val="32"/>
        </w:rPr>
        <w:t xml:space="preserve"> era uma das divinas. Após curar o filho de um THUNIS, fez uma adivinhação: Preconizou a morte de sua escrava preferida. </w:t>
      </w:r>
      <w:proofErr w:type="spellStart"/>
      <w:r w:rsidRPr="00962092">
        <w:rPr>
          <w:rFonts w:ascii="Verdana" w:hAnsi="Verdana"/>
          <w:sz w:val="32"/>
        </w:rPr>
        <w:t>Thunis</w:t>
      </w:r>
      <w:proofErr w:type="spellEnd"/>
      <w:r w:rsidRPr="00962092">
        <w:rPr>
          <w:rFonts w:ascii="Verdana" w:hAnsi="Verdana"/>
          <w:sz w:val="32"/>
        </w:rPr>
        <w:t xml:space="preserve"> ficou furioso e esperou o dia fatídico, porém, a escrava não morreu naquele dia. </w:t>
      </w:r>
    </w:p>
    <w:p w:rsidR="00962092" w:rsidRDefault="00995E4D">
      <w:pPr>
        <w:rPr>
          <w:rFonts w:ascii="Verdana" w:hAnsi="Verdana"/>
          <w:sz w:val="32"/>
        </w:rPr>
      </w:pPr>
      <w:r w:rsidRPr="00962092">
        <w:rPr>
          <w:rFonts w:ascii="Verdana" w:hAnsi="Verdana"/>
          <w:sz w:val="32"/>
        </w:rPr>
        <w:t xml:space="preserve">Então, </w:t>
      </w:r>
      <w:proofErr w:type="spellStart"/>
      <w:r w:rsidRPr="00962092">
        <w:rPr>
          <w:rFonts w:ascii="Verdana" w:hAnsi="Verdana"/>
          <w:sz w:val="32"/>
        </w:rPr>
        <w:t>Thunis</w:t>
      </w:r>
      <w:proofErr w:type="spellEnd"/>
      <w:r w:rsidRPr="00962092">
        <w:rPr>
          <w:rFonts w:ascii="Verdana" w:hAnsi="Verdana"/>
          <w:sz w:val="32"/>
        </w:rPr>
        <w:t xml:space="preserve"> esqueceu do que recebera e pensou: Foi a fatalidade que decidiu a cura de seu filho e, acusando-a de impostora, mandou matá-la. Três dias depois, sua escrava morreu, também, porém, seu filho foi feliz e nada lhe aconteceu. </w:t>
      </w:r>
      <w:proofErr w:type="spellStart"/>
      <w:r w:rsidRPr="00962092">
        <w:rPr>
          <w:rFonts w:ascii="Verdana" w:hAnsi="Verdana"/>
          <w:sz w:val="32"/>
        </w:rPr>
        <w:t>Thunis</w:t>
      </w:r>
      <w:proofErr w:type="spellEnd"/>
      <w:r w:rsidRPr="00962092">
        <w:rPr>
          <w:rFonts w:ascii="Verdana" w:hAnsi="Verdana"/>
          <w:sz w:val="32"/>
        </w:rPr>
        <w:t xml:space="preserve"> foi infeliz por toda sua vida. No entanto, tudo era tão lindo antes da adivinhação. Sim, filho, não te preocupes se o teu Mentor não é adivinho. </w:t>
      </w:r>
    </w:p>
    <w:p w:rsidR="00962092" w:rsidRDefault="00995E4D">
      <w:pPr>
        <w:rPr>
          <w:rFonts w:ascii="Verdana" w:hAnsi="Verdana"/>
          <w:sz w:val="32"/>
        </w:rPr>
      </w:pPr>
      <w:r w:rsidRPr="00962092">
        <w:rPr>
          <w:rFonts w:ascii="Verdana" w:hAnsi="Verdana"/>
          <w:sz w:val="32"/>
        </w:rPr>
        <w:t xml:space="preserve">Partimos, filhos, para os curadores ou curandeiros. Não são médiuns </w:t>
      </w:r>
      <w:proofErr w:type="spellStart"/>
      <w:r w:rsidRPr="00962092">
        <w:rPr>
          <w:rFonts w:ascii="Verdana" w:hAnsi="Verdana"/>
          <w:sz w:val="32"/>
        </w:rPr>
        <w:t>aparás</w:t>
      </w:r>
      <w:proofErr w:type="spellEnd"/>
      <w:r w:rsidRPr="00962092">
        <w:rPr>
          <w:rFonts w:ascii="Verdana" w:hAnsi="Verdana"/>
          <w:sz w:val="32"/>
        </w:rPr>
        <w:t xml:space="preserve"> ou são e não desenvolveram e fazem suas curas pelo seu canal de emissão que Deus lhe proporcionou. Pagam, na </w:t>
      </w:r>
      <w:r w:rsidRPr="00962092">
        <w:rPr>
          <w:rFonts w:ascii="Verdana" w:hAnsi="Verdana"/>
          <w:sz w:val="32"/>
        </w:rPr>
        <w:lastRenderedPageBreak/>
        <w:t xml:space="preserve">maioria das vezes, os velhos débitos pelas críticas dos que são curados. A percepção é algo perigoso. </w:t>
      </w:r>
    </w:p>
    <w:p w:rsidR="00962092" w:rsidRDefault="00995E4D">
      <w:pPr>
        <w:rPr>
          <w:rFonts w:ascii="Verdana" w:hAnsi="Verdana"/>
          <w:sz w:val="32"/>
        </w:rPr>
      </w:pPr>
      <w:r w:rsidRPr="00962092">
        <w:rPr>
          <w:rFonts w:ascii="Verdana" w:hAnsi="Verdana"/>
          <w:sz w:val="32"/>
        </w:rPr>
        <w:t xml:space="preserve">O médium que tenha a faculdade de percepção, vive sempre triste por suas percepções. Eu, com toda a minha clarividência, em nome de Nosso Senhor Jesus Cristo, sofro por não saber assimilar uma visão. Filho, para ser um verdadeiro medianeiro, viver emitindo a voz direta do céu é preciso única e exclusivamente a sua conduta doutrinária ao lado do seu Mentor, para sustentar a sua emissão. Sim, filho, o desenvolvido recebe a sua emissão. </w:t>
      </w:r>
    </w:p>
    <w:p w:rsidR="00962092" w:rsidRDefault="00995E4D">
      <w:pPr>
        <w:rPr>
          <w:rFonts w:ascii="Verdana" w:hAnsi="Verdana"/>
          <w:sz w:val="32"/>
        </w:rPr>
      </w:pPr>
      <w:r w:rsidRPr="00962092">
        <w:rPr>
          <w:rFonts w:ascii="Verdana" w:hAnsi="Verdana"/>
          <w:sz w:val="32"/>
        </w:rPr>
        <w:t xml:space="preserve">EMISSÃO é um canal na linha horizontal, que capta as forças que atravessam o NEUTRON. O médium desenvolvido é responsável por dois canais de emissão que se cruzam e são ligados em seu INTEROSCEPTÍVEL, formando seu equilíbrio na conduta doutrinária. Vê-se o poder que se levanta em um Mestre Lunar. Observem, também, que o simples </w:t>
      </w:r>
      <w:proofErr w:type="spellStart"/>
      <w:r w:rsidRPr="00962092">
        <w:rPr>
          <w:rFonts w:ascii="Verdana" w:hAnsi="Verdana"/>
          <w:sz w:val="32"/>
        </w:rPr>
        <w:t>apará</w:t>
      </w:r>
      <w:proofErr w:type="spellEnd"/>
      <w:r w:rsidRPr="00962092">
        <w:rPr>
          <w:rFonts w:ascii="Verdana" w:hAnsi="Verdana"/>
          <w:sz w:val="32"/>
        </w:rPr>
        <w:t xml:space="preserve">, em força ou emissão menor, também tem suas emissões diretas. Sem mestres iniciados, o médium que não tem suas emissões em heranças transcendentais, está sempre em desequilíbrio. Sim, o interosceptível é como uma balança onde nossa cabeça é o fiel desta balança. </w:t>
      </w:r>
    </w:p>
    <w:p w:rsidR="00962092" w:rsidRDefault="00995E4D">
      <w:pPr>
        <w:rPr>
          <w:rFonts w:ascii="Verdana" w:hAnsi="Verdana"/>
          <w:sz w:val="32"/>
        </w:rPr>
      </w:pPr>
      <w:r w:rsidRPr="00962092">
        <w:rPr>
          <w:rFonts w:ascii="Verdana" w:hAnsi="Verdana"/>
          <w:sz w:val="32"/>
        </w:rPr>
        <w:t xml:space="preserve">Pesando só terra entra em desequilíbrio. Salve Deus, meu </w:t>
      </w:r>
      <w:proofErr w:type="gramStart"/>
      <w:r w:rsidRPr="00962092">
        <w:rPr>
          <w:rFonts w:ascii="Verdana" w:hAnsi="Verdana"/>
          <w:sz w:val="32"/>
        </w:rPr>
        <w:t>filho !</w:t>
      </w:r>
      <w:proofErr w:type="gramEnd"/>
      <w:r w:rsidRPr="00962092">
        <w:rPr>
          <w:rFonts w:ascii="Verdana" w:hAnsi="Verdana"/>
          <w:sz w:val="32"/>
        </w:rPr>
        <w:t xml:space="preserve"> Que Jesus nos ilumine nesta jornada COM CARINHO, </w:t>
      </w:r>
    </w:p>
    <w:p w:rsidR="00962092" w:rsidRDefault="00995E4D">
      <w:pPr>
        <w:rPr>
          <w:rFonts w:ascii="Verdana" w:hAnsi="Verdana"/>
          <w:sz w:val="32"/>
        </w:rPr>
      </w:pPr>
      <w:r w:rsidRPr="00962092">
        <w:rPr>
          <w:rFonts w:ascii="Verdana" w:hAnsi="Verdana"/>
          <w:sz w:val="32"/>
        </w:rPr>
        <w:t xml:space="preserve">A MÃE EM CRISTO, </w:t>
      </w:r>
    </w:p>
    <w:p w:rsidR="00962092" w:rsidRDefault="00995E4D">
      <w:pPr>
        <w:rPr>
          <w:rFonts w:ascii="Verdana" w:hAnsi="Verdana"/>
          <w:sz w:val="32"/>
        </w:rPr>
      </w:pPr>
      <w:r w:rsidRPr="00962092">
        <w:rPr>
          <w:rFonts w:ascii="Verdana" w:hAnsi="Verdana"/>
          <w:sz w:val="32"/>
        </w:rPr>
        <w:t xml:space="preserve">TIA NEIVA </w:t>
      </w:r>
    </w:p>
    <w:p w:rsidR="00962092" w:rsidRDefault="00995E4D">
      <w:pPr>
        <w:rPr>
          <w:rFonts w:ascii="Verdana" w:hAnsi="Verdana"/>
          <w:sz w:val="32"/>
        </w:rPr>
      </w:pPr>
      <w:r w:rsidRPr="00962092">
        <w:rPr>
          <w:rFonts w:ascii="Verdana" w:hAnsi="Verdana"/>
          <w:sz w:val="32"/>
        </w:rPr>
        <w:t xml:space="preserve">VALE DO AMANHECER, </w:t>
      </w:r>
    </w:p>
    <w:p w:rsidR="00995E4D" w:rsidRDefault="00995E4D">
      <w:pPr>
        <w:rPr>
          <w:rFonts w:ascii="Verdana" w:hAnsi="Verdana"/>
          <w:sz w:val="32"/>
        </w:rPr>
      </w:pPr>
      <w:r w:rsidRPr="00962092">
        <w:rPr>
          <w:rFonts w:ascii="Verdana" w:hAnsi="Verdana"/>
          <w:sz w:val="32"/>
        </w:rPr>
        <w:lastRenderedPageBreak/>
        <w:t>08 DE ABRIL DE 1979.</w:t>
      </w:r>
    </w:p>
    <w:p w:rsidR="00761713" w:rsidRPr="00962092" w:rsidRDefault="00761713">
      <w:pPr>
        <w:rPr>
          <w:rFonts w:ascii="Verdana" w:hAnsi="Verdana"/>
          <w:sz w:val="32"/>
        </w:rPr>
      </w:pPr>
    </w:p>
    <w:p w:rsidR="009A6A63" w:rsidRPr="00761713" w:rsidRDefault="009A6A63" w:rsidP="009A6A63">
      <w:pPr>
        <w:pStyle w:val="NormalWeb"/>
        <w:shd w:val="clear" w:color="auto" w:fill="FFFFFF"/>
        <w:rPr>
          <w:rFonts w:ascii="Verdana" w:hAnsi="Verdana" w:cs="Arial"/>
          <w:sz w:val="27"/>
          <w:szCs w:val="27"/>
        </w:rPr>
      </w:pPr>
      <w:r w:rsidRPr="00761713">
        <w:rPr>
          <w:rFonts w:ascii="Verdana" w:hAnsi="Verdana" w:cs="Arial"/>
          <w:sz w:val="27"/>
          <w:szCs w:val="27"/>
        </w:rPr>
        <w:t xml:space="preserve">A Guerra do Peloponeso, também conhecida como Guerra Mundial da Antiga Grécia, foi um conflito armado entre as </w:t>
      </w:r>
      <w:proofErr w:type="spellStart"/>
      <w:r w:rsidRPr="00761713">
        <w:rPr>
          <w:rFonts w:ascii="Verdana" w:hAnsi="Verdana" w:cs="Arial"/>
          <w:sz w:val="27"/>
          <w:szCs w:val="27"/>
        </w:rPr>
        <w:t>cidades-estado</w:t>
      </w:r>
      <w:proofErr w:type="spellEnd"/>
      <w:r w:rsidRPr="00761713">
        <w:rPr>
          <w:rFonts w:ascii="Verdana" w:hAnsi="Verdana" w:cs="Arial"/>
          <w:sz w:val="27"/>
          <w:szCs w:val="27"/>
        </w:rPr>
        <w:t xml:space="preserve"> de Atenas e Esparta, ocorrida entre os anos de 431 e 404 a.C. A história desta guerra foi detalhadamente registrada por dois historiadores da Grécia Antiga, Tucídides e Xenofonte.</w:t>
      </w:r>
    </w:p>
    <w:p w:rsidR="00761713" w:rsidRDefault="009A6A63" w:rsidP="00761713">
      <w:pPr>
        <w:pStyle w:val="NormalWeb"/>
        <w:shd w:val="clear" w:color="auto" w:fill="FFFFFF"/>
        <w:rPr>
          <w:rFonts w:ascii="Verdana" w:hAnsi="Verdana" w:cs="Arial"/>
          <w:sz w:val="27"/>
          <w:szCs w:val="27"/>
        </w:rPr>
      </w:pPr>
      <w:r w:rsidRPr="00761713">
        <w:rPr>
          <w:rFonts w:ascii="Verdana" w:hAnsi="Verdana" w:cs="Arial"/>
          <w:sz w:val="27"/>
          <w:szCs w:val="27"/>
        </w:rPr>
        <w:t xml:space="preserve">Atenas era o centro político e cultural do mundo ocidental no século V a.C. e era líder da Liga de </w:t>
      </w:r>
      <w:proofErr w:type="spellStart"/>
      <w:r w:rsidRPr="00761713">
        <w:rPr>
          <w:rFonts w:ascii="Verdana" w:hAnsi="Verdana" w:cs="Arial"/>
          <w:sz w:val="27"/>
          <w:szCs w:val="27"/>
        </w:rPr>
        <w:t>Delos</w:t>
      </w:r>
      <w:proofErr w:type="spellEnd"/>
      <w:r w:rsidRPr="00761713">
        <w:rPr>
          <w:rFonts w:ascii="Verdana" w:hAnsi="Verdana" w:cs="Arial"/>
          <w:sz w:val="27"/>
          <w:szCs w:val="27"/>
        </w:rPr>
        <w:t xml:space="preserve"> (dominadores do poder marítimo e formada pela união entre várias cidades com o mesmo objetivo da época); já Esparta era voltada para o militarismo e liderava outra confederação, a do Peloponeso, que tinha um exército bem treinado e invencível. Essa guerra contou com várias estratégias, muitos combatentes e investimentos exagerados.</w:t>
      </w:r>
    </w:p>
    <w:p w:rsidR="009A6A63" w:rsidRPr="009A6A63" w:rsidRDefault="009A6A63" w:rsidP="00761713">
      <w:pPr>
        <w:pStyle w:val="NormalWeb"/>
        <w:shd w:val="clear" w:color="auto" w:fill="FFFFFF"/>
        <w:rPr>
          <w:rFonts w:ascii="Verdana" w:hAnsi="Verdana" w:cs="Arial"/>
          <w:sz w:val="27"/>
          <w:szCs w:val="27"/>
        </w:rPr>
      </w:pPr>
      <w:r w:rsidRPr="009A6A63">
        <w:rPr>
          <w:rFonts w:ascii="Verdana" w:hAnsi="Verdana" w:cs="Arial"/>
          <w:sz w:val="36"/>
          <w:szCs w:val="36"/>
        </w:rPr>
        <w:t>As causas da guerra</w:t>
      </w:r>
    </w:p>
    <w:p w:rsidR="009A6A63" w:rsidRPr="009A6A63" w:rsidRDefault="009A6A63" w:rsidP="009A6A63">
      <w:pPr>
        <w:shd w:val="clear" w:color="auto" w:fill="FFFFFF"/>
        <w:spacing w:before="100" w:beforeAutospacing="1" w:after="100" w:afterAutospacing="1" w:line="240" w:lineRule="auto"/>
        <w:rPr>
          <w:rFonts w:ascii="Verdana" w:eastAsia="Times New Roman" w:hAnsi="Verdana" w:cs="Arial"/>
          <w:sz w:val="27"/>
          <w:szCs w:val="27"/>
          <w:lang w:eastAsia="pt-BR"/>
        </w:rPr>
      </w:pPr>
      <w:r w:rsidRPr="009A6A63">
        <w:rPr>
          <w:rFonts w:ascii="Verdana" w:eastAsia="Times New Roman" w:hAnsi="Verdana" w:cs="Arial"/>
          <w:sz w:val="27"/>
          <w:szCs w:val="27"/>
          <w:lang w:eastAsia="pt-BR"/>
        </w:rPr>
        <w:t>As relações entre Atenas e Esparta eram tensas, com lutas frequentes e tréguas esporádicas, porque ambas queriam a hegemonia política e econômica na região.</w:t>
      </w:r>
    </w:p>
    <w:p w:rsidR="009A6A63" w:rsidRPr="009A6A63" w:rsidRDefault="009A6A63" w:rsidP="009A6A63">
      <w:pPr>
        <w:shd w:val="clear" w:color="auto" w:fill="FFFFFF"/>
        <w:spacing w:before="100" w:beforeAutospacing="1" w:after="100" w:afterAutospacing="1" w:line="240" w:lineRule="auto"/>
        <w:rPr>
          <w:rFonts w:ascii="Verdana" w:eastAsia="Times New Roman" w:hAnsi="Verdana" w:cs="Arial"/>
          <w:sz w:val="27"/>
          <w:szCs w:val="27"/>
          <w:lang w:eastAsia="pt-BR"/>
        </w:rPr>
      </w:pPr>
      <w:r w:rsidRPr="009A6A63">
        <w:rPr>
          <w:rFonts w:ascii="Verdana" w:eastAsia="Times New Roman" w:hAnsi="Verdana" w:cs="Arial"/>
          <w:sz w:val="27"/>
          <w:szCs w:val="27"/>
          <w:lang w:eastAsia="pt-BR"/>
        </w:rPr>
        <w:t xml:space="preserve">Atenas possuía o domínio político da Liga de </w:t>
      </w:r>
      <w:proofErr w:type="spellStart"/>
      <w:r w:rsidRPr="009A6A63">
        <w:rPr>
          <w:rFonts w:ascii="Verdana" w:eastAsia="Times New Roman" w:hAnsi="Verdana" w:cs="Arial"/>
          <w:sz w:val="27"/>
          <w:szCs w:val="27"/>
          <w:lang w:eastAsia="pt-BR"/>
        </w:rPr>
        <w:t>Delos</w:t>
      </w:r>
      <w:proofErr w:type="spellEnd"/>
      <w:r w:rsidRPr="009A6A63">
        <w:rPr>
          <w:rFonts w:ascii="Verdana" w:eastAsia="Times New Roman" w:hAnsi="Verdana" w:cs="Arial"/>
          <w:sz w:val="27"/>
          <w:szCs w:val="27"/>
          <w:lang w:eastAsia="pt-BR"/>
        </w:rPr>
        <w:t xml:space="preserve"> e controlava o comércio marítimo com a sua frota.</w:t>
      </w:r>
    </w:p>
    <w:p w:rsidR="009A6A63" w:rsidRPr="009A6A63" w:rsidRDefault="009A6A63" w:rsidP="009A6A63">
      <w:pPr>
        <w:shd w:val="clear" w:color="auto" w:fill="FFFFFF"/>
        <w:spacing w:before="100" w:beforeAutospacing="1" w:after="100" w:afterAutospacing="1" w:line="240" w:lineRule="auto"/>
        <w:rPr>
          <w:rFonts w:ascii="Verdana" w:eastAsia="Times New Roman" w:hAnsi="Verdana" w:cs="Arial"/>
          <w:sz w:val="27"/>
          <w:szCs w:val="27"/>
          <w:lang w:eastAsia="pt-BR"/>
        </w:rPr>
      </w:pPr>
      <w:r w:rsidRPr="009A6A63">
        <w:rPr>
          <w:rFonts w:ascii="Verdana" w:eastAsia="Times New Roman" w:hAnsi="Verdana" w:cs="Arial"/>
          <w:sz w:val="27"/>
          <w:szCs w:val="27"/>
          <w:lang w:eastAsia="pt-BR"/>
        </w:rPr>
        <w:t xml:space="preserve">Já a Liga do Peloponeso era uma aliança de várias </w:t>
      </w:r>
      <w:proofErr w:type="spellStart"/>
      <w:r w:rsidRPr="009A6A63">
        <w:rPr>
          <w:rFonts w:ascii="Verdana" w:eastAsia="Times New Roman" w:hAnsi="Verdana" w:cs="Arial"/>
          <w:sz w:val="27"/>
          <w:szCs w:val="27"/>
          <w:lang w:eastAsia="pt-BR"/>
        </w:rPr>
        <w:t>cidades-estado</w:t>
      </w:r>
      <w:proofErr w:type="spellEnd"/>
      <w:r w:rsidRPr="009A6A63">
        <w:rPr>
          <w:rFonts w:ascii="Verdana" w:eastAsia="Times New Roman" w:hAnsi="Verdana" w:cs="Arial"/>
          <w:sz w:val="27"/>
          <w:szCs w:val="27"/>
          <w:lang w:eastAsia="pt-BR"/>
        </w:rPr>
        <w:t xml:space="preserve"> que reunia a importante cidade marítima de Corinto e as cidades do Peloponeso (península no sul da Grécia) e da Grécia Central.</w:t>
      </w:r>
    </w:p>
    <w:p w:rsidR="009A6A63" w:rsidRPr="009A6A63" w:rsidRDefault="009A6A63" w:rsidP="009A6A63">
      <w:pPr>
        <w:shd w:val="clear" w:color="auto" w:fill="FFFFFF"/>
        <w:spacing w:before="100" w:beforeAutospacing="1" w:after="100" w:afterAutospacing="1" w:line="240" w:lineRule="auto"/>
        <w:rPr>
          <w:rFonts w:ascii="Verdana" w:eastAsia="Times New Roman" w:hAnsi="Verdana" w:cs="Arial"/>
          <w:sz w:val="27"/>
          <w:szCs w:val="27"/>
          <w:lang w:eastAsia="pt-BR"/>
        </w:rPr>
      </w:pPr>
      <w:r w:rsidRPr="009A6A63">
        <w:rPr>
          <w:rFonts w:ascii="Verdana" w:eastAsia="Times New Roman" w:hAnsi="Verdana" w:cs="Arial"/>
          <w:sz w:val="27"/>
          <w:szCs w:val="27"/>
          <w:lang w:eastAsia="pt-BR"/>
        </w:rPr>
        <w:t xml:space="preserve">Na parte espartana, a cidade denominada Corinto pressionava para que Esparta atacasse Atenas e desse início à guerra. Os espartanos viam com ameaça a riqueza e o aumento da influência política de Atenas na região da península do Peloponeso. Assim sendo, a guerra era inevitável. Esparta contava com Corinto, Tebas e </w:t>
      </w:r>
      <w:proofErr w:type="spellStart"/>
      <w:r w:rsidRPr="009A6A63">
        <w:rPr>
          <w:rFonts w:ascii="Verdana" w:eastAsia="Times New Roman" w:hAnsi="Verdana" w:cs="Arial"/>
          <w:sz w:val="27"/>
          <w:szCs w:val="27"/>
          <w:lang w:eastAsia="pt-BR"/>
        </w:rPr>
        <w:t>Mégara</w:t>
      </w:r>
      <w:proofErr w:type="spellEnd"/>
      <w:r w:rsidRPr="009A6A63">
        <w:rPr>
          <w:rFonts w:ascii="Verdana" w:eastAsia="Times New Roman" w:hAnsi="Verdana" w:cs="Arial"/>
          <w:sz w:val="27"/>
          <w:szCs w:val="27"/>
          <w:lang w:eastAsia="pt-BR"/>
        </w:rPr>
        <w:t xml:space="preserve"> como </w:t>
      </w:r>
      <w:proofErr w:type="spellStart"/>
      <w:r w:rsidRPr="009A6A63">
        <w:rPr>
          <w:rFonts w:ascii="Verdana" w:eastAsia="Times New Roman" w:hAnsi="Verdana" w:cs="Arial"/>
          <w:sz w:val="27"/>
          <w:szCs w:val="27"/>
          <w:lang w:eastAsia="pt-BR"/>
        </w:rPr>
        <w:t>cidades-estado</w:t>
      </w:r>
      <w:proofErr w:type="spellEnd"/>
      <w:r w:rsidRPr="009A6A63">
        <w:rPr>
          <w:rFonts w:ascii="Verdana" w:eastAsia="Times New Roman" w:hAnsi="Verdana" w:cs="Arial"/>
          <w:sz w:val="27"/>
          <w:szCs w:val="27"/>
          <w:lang w:eastAsia="pt-BR"/>
        </w:rPr>
        <w:t xml:space="preserve"> aliadas; enquanto Atenas tinha como aliadas as cidades </w:t>
      </w:r>
      <w:proofErr w:type="spellStart"/>
      <w:r w:rsidRPr="009A6A63">
        <w:rPr>
          <w:rFonts w:ascii="Verdana" w:eastAsia="Times New Roman" w:hAnsi="Verdana" w:cs="Arial"/>
          <w:sz w:val="27"/>
          <w:szCs w:val="27"/>
          <w:lang w:eastAsia="pt-BR"/>
        </w:rPr>
        <w:t>Platéia</w:t>
      </w:r>
      <w:proofErr w:type="spellEnd"/>
      <w:r w:rsidRPr="009A6A63">
        <w:rPr>
          <w:rFonts w:ascii="Verdana" w:eastAsia="Times New Roman" w:hAnsi="Verdana" w:cs="Arial"/>
          <w:sz w:val="27"/>
          <w:szCs w:val="27"/>
          <w:lang w:eastAsia="pt-BR"/>
        </w:rPr>
        <w:t xml:space="preserve"> e Ática.</w:t>
      </w:r>
    </w:p>
    <w:p w:rsidR="009A6A63" w:rsidRPr="009A6A63" w:rsidRDefault="009A6A63" w:rsidP="009A6A63">
      <w:pPr>
        <w:shd w:val="clear" w:color="auto" w:fill="FFFFFF"/>
        <w:spacing w:before="100" w:beforeAutospacing="1" w:after="100" w:afterAutospacing="1" w:line="240" w:lineRule="auto"/>
        <w:rPr>
          <w:rFonts w:ascii="Verdana" w:eastAsia="Times New Roman" w:hAnsi="Verdana" w:cs="Arial"/>
          <w:sz w:val="27"/>
          <w:szCs w:val="27"/>
          <w:lang w:eastAsia="pt-BR"/>
        </w:rPr>
      </w:pPr>
      <w:r w:rsidRPr="009A6A63">
        <w:rPr>
          <w:rFonts w:ascii="Verdana" w:eastAsia="Times New Roman" w:hAnsi="Verdana" w:cs="Arial"/>
          <w:sz w:val="27"/>
          <w:szCs w:val="27"/>
          <w:lang w:eastAsia="pt-BR"/>
        </w:rPr>
        <w:lastRenderedPageBreak/>
        <w:t>Em 445 a.C., ainda houve um acordo de paz que deveria durar 30 anos, mas as alianças já estavam feitas e o acordo não durou.</w:t>
      </w:r>
    </w:p>
    <w:p w:rsidR="009A6A63" w:rsidRPr="009A6A63" w:rsidRDefault="009A6A63" w:rsidP="009A6A63">
      <w:pPr>
        <w:shd w:val="clear" w:color="auto" w:fill="FFFFFF"/>
        <w:spacing w:before="100" w:beforeAutospacing="1" w:after="100" w:afterAutospacing="1" w:line="240" w:lineRule="auto"/>
        <w:outlineLvl w:val="1"/>
        <w:rPr>
          <w:rFonts w:ascii="Verdana" w:eastAsia="Times New Roman" w:hAnsi="Verdana" w:cs="Arial"/>
          <w:sz w:val="36"/>
          <w:szCs w:val="36"/>
          <w:lang w:eastAsia="pt-BR"/>
        </w:rPr>
      </w:pPr>
      <w:r w:rsidRPr="009A6A63">
        <w:rPr>
          <w:rFonts w:ascii="Verdana" w:eastAsia="Times New Roman" w:hAnsi="Verdana" w:cs="Arial"/>
          <w:sz w:val="36"/>
          <w:szCs w:val="36"/>
          <w:lang w:eastAsia="pt-BR"/>
        </w:rPr>
        <w:t>As consequências da guerra</w:t>
      </w:r>
    </w:p>
    <w:p w:rsidR="009A6A63" w:rsidRPr="009A6A63" w:rsidRDefault="009A6A63" w:rsidP="009A6A63">
      <w:pPr>
        <w:shd w:val="clear" w:color="auto" w:fill="FFFFFF"/>
        <w:spacing w:before="100" w:beforeAutospacing="1" w:after="100" w:afterAutospacing="1" w:line="240" w:lineRule="auto"/>
        <w:rPr>
          <w:rFonts w:ascii="Verdana" w:eastAsia="Times New Roman" w:hAnsi="Verdana" w:cs="Arial"/>
          <w:sz w:val="27"/>
          <w:szCs w:val="27"/>
          <w:lang w:eastAsia="pt-BR"/>
        </w:rPr>
      </w:pPr>
      <w:r w:rsidRPr="009A6A63">
        <w:rPr>
          <w:rFonts w:ascii="Verdana" w:eastAsia="Times New Roman" w:hAnsi="Verdana" w:cs="Arial"/>
          <w:sz w:val="27"/>
          <w:szCs w:val="27"/>
          <w:lang w:eastAsia="pt-BR"/>
        </w:rPr>
        <w:t>A Guerra do Peloponeso terminou em abril de 404 a. C. Esta batalha durou anos até que Esparta saísse vitoriosa em Helesponto, tornando-se a grande cidade-estado da Grécia.</w:t>
      </w:r>
    </w:p>
    <w:p w:rsidR="009A6A63" w:rsidRPr="009A6A63" w:rsidRDefault="009A6A63" w:rsidP="009A6A63">
      <w:pPr>
        <w:shd w:val="clear" w:color="auto" w:fill="FFFFFF"/>
        <w:spacing w:before="100" w:beforeAutospacing="1" w:after="100" w:afterAutospacing="1" w:line="240" w:lineRule="auto"/>
        <w:rPr>
          <w:rFonts w:ascii="Arial" w:eastAsia="Times New Roman" w:hAnsi="Arial" w:cs="Arial"/>
          <w:color w:val="666666"/>
          <w:sz w:val="27"/>
          <w:szCs w:val="27"/>
          <w:lang w:eastAsia="pt-BR"/>
        </w:rPr>
      </w:pPr>
      <w:r w:rsidRPr="009A6A63">
        <w:rPr>
          <w:rFonts w:ascii="Arial" w:eastAsia="Times New Roman" w:hAnsi="Arial" w:cs="Arial"/>
          <w:color w:val="666666"/>
          <w:sz w:val="27"/>
          <w:szCs w:val="27"/>
          <w:lang w:eastAsia="pt-BR"/>
        </w:rPr>
        <w:t>Os espartanos deram apoio a um golpe que derrubou o sistema democrático em Atenas, implantando um sistema autoritário conhecido como “Tirania dos Trinta”.</w:t>
      </w:r>
    </w:p>
    <w:p w:rsidR="009A6A63" w:rsidRPr="009A6A63" w:rsidRDefault="009A6A63" w:rsidP="009A6A63">
      <w:pPr>
        <w:shd w:val="clear" w:color="auto" w:fill="FFFFFF"/>
        <w:spacing w:before="100" w:beforeAutospacing="1" w:after="100" w:afterAutospacing="1" w:line="240" w:lineRule="auto"/>
        <w:rPr>
          <w:rFonts w:ascii="Arial" w:eastAsia="Times New Roman" w:hAnsi="Arial" w:cs="Arial"/>
          <w:color w:val="666666"/>
          <w:sz w:val="27"/>
          <w:szCs w:val="27"/>
          <w:lang w:eastAsia="pt-BR"/>
        </w:rPr>
      </w:pPr>
      <w:r w:rsidRPr="009A6A63">
        <w:rPr>
          <w:rFonts w:ascii="Arial" w:eastAsia="Times New Roman" w:hAnsi="Arial" w:cs="Arial"/>
          <w:color w:val="666666"/>
          <w:sz w:val="27"/>
          <w:szCs w:val="27"/>
          <w:lang w:eastAsia="pt-BR"/>
        </w:rPr>
        <w:t>Uma das consequências do declínio de Atenas e ascensão de Esparta foi a impossibilidade de uma unificação política e cultural do mundo grego, que tinha sido afetado pela devolução das cidades da Ásia Menor aos persas.</w:t>
      </w:r>
    </w:p>
    <w:p w:rsidR="009A6A63" w:rsidRPr="009A6A63" w:rsidRDefault="009A6A63" w:rsidP="009A6A63">
      <w:pPr>
        <w:shd w:val="clear" w:color="auto" w:fill="FFFFFF"/>
        <w:spacing w:before="100" w:beforeAutospacing="1" w:after="100" w:afterAutospacing="1" w:line="240" w:lineRule="auto"/>
        <w:rPr>
          <w:rFonts w:ascii="Arial" w:eastAsia="Times New Roman" w:hAnsi="Arial" w:cs="Arial"/>
          <w:color w:val="666666"/>
          <w:sz w:val="27"/>
          <w:szCs w:val="27"/>
          <w:lang w:eastAsia="pt-BR"/>
        </w:rPr>
      </w:pPr>
      <w:r w:rsidRPr="009A6A63">
        <w:rPr>
          <w:rFonts w:ascii="Arial" w:eastAsia="Times New Roman" w:hAnsi="Arial" w:cs="Arial"/>
          <w:color w:val="666666"/>
          <w:sz w:val="27"/>
          <w:szCs w:val="27"/>
          <w:lang w:eastAsia="pt-BR"/>
        </w:rPr>
        <w:t>O fim da guerra teve como resultado a hegemonia política e econômica de Esparta na região, com um sistema de fortalecimento militar.</w:t>
      </w:r>
    </w:p>
    <w:bookmarkEnd w:id="0"/>
    <w:p w:rsidR="009A6A63" w:rsidRPr="00995E4D" w:rsidRDefault="009A6A63">
      <w:pPr>
        <w:rPr>
          <w:rFonts w:ascii="Verdana" w:hAnsi="Verdana"/>
          <w:sz w:val="28"/>
        </w:rPr>
      </w:pPr>
    </w:p>
    <w:sectPr w:rsidR="009A6A63" w:rsidRPr="00995E4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E4D"/>
    <w:rsid w:val="0000136F"/>
    <w:rsid w:val="003C7F6E"/>
    <w:rsid w:val="005A6BC9"/>
    <w:rsid w:val="00642DFF"/>
    <w:rsid w:val="00761713"/>
    <w:rsid w:val="0078371A"/>
    <w:rsid w:val="00962092"/>
    <w:rsid w:val="00995E4D"/>
    <w:rsid w:val="009A6A63"/>
    <w:rsid w:val="00C67328"/>
    <w:rsid w:val="00CC2F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00162"/>
  <w15:chartTrackingRefBased/>
  <w15:docId w15:val="{65D221D7-E6FD-4983-A3DE-4FA0AE6C5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2">
    <w:name w:val="heading 2"/>
    <w:basedOn w:val="Normal"/>
    <w:link w:val="Ttulo2Char"/>
    <w:uiPriority w:val="9"/>
    <w:qFormat/>
    <w:rsid w:val="009A6A63"/>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9A6A6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tulo2Char">
    <w:name w:val="Título 2 Char"/>
    <w:basedOn w:val="Fontepargpadro"/>
    <w:link w:val="Ttulo2"/>
    <w:uiPriority w:val="9"/>
    <w:rsid w:val="009A6A63"/>
    <w:rPr>
      <w:rFonts w:ascii="Times New Roman" w:eastAsia="Times New Roman" w:hAnsi="Times New Roman" w:cs="Times New Roman"/>
      <w:b/>
      <w:bCs/>
      <w:sz w:val="36"/>
      <w:szCs w:val="3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713507">
      <w:bodyDiv w:val="1"/>
      <w:marLeft w:val="0"/>
      <w:marRight w:val="0"/>
      <w:marTop w:val="0"/>
      <w:marBottom w:val="0"/>
      <w:divBdr>
        <w:top w:val="none" w:sz="0" w:space="0" w:color="auto"/>
        <w:left w:val="none" w:sz="0" w:space="0" w:color="auto"/>
        <w:bottom w:val="none" w:sz="0" w:space="0" w:color="auto"/>
        <w:right w:val="none" w:sz="0" w:space="0" w:color="auto"/>
      </w:divBdr>
    </w:div>
    <w:div w:id="136420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2231</Words>
  <Characters>12048</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betezek</dc:creator>
  <cp:keywords/>
  <dc:description/>
  <cp:lastModifiedBy>jose fernando betezek</cp:lastModifiedBy>
  <cp:revision>6</cp:revision>
  <dcterms:created xsi:type="dcterms:W3CDTF">2019-01-14T14:07:00Z</dcterms:created>
  <dcterms:modified xsi:type="dcterms:W3CDTF">2019-01-14T15:14:00Z</dcterms:modified>
</cp:coreProperties>
</file>