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BAD" w:rsidRDefault="00D35F47">
      <w:r>
        <w:t>“... Ministro Ypuena, Salve Deus! Sua presença, ontem, no templo nos trouxe muitas realizações, parecia que ele iria se materializar entre nós, sua presença foi tão forte, tão sublime e tão necessária. Há! Meu querido Ministro, como é lindo e importante estar sob sua proteção com confiança que nada irá nos atingir sem que desejemos sermos atingidos, somos a esperança de Pai Seta Branca neste momento especial em que a terra passa sob a égide da bandeira do Apóstolo João Batista. Tudo vai mudar, a era da pedra está sendo consumida, foi preciso, sim, para que o homem desse valor aos céus e resguardasse sua identidade para chegar ao limiar do terceiro milênio com responsabilidade e certeza que Deus está presente”. Adjunto Apurê – 24.08.2008</w:t>
      </w:r>
    </w:p>
    <w:p w:rsidR="00D35F47" w:rsidRDefault="00D35F47"/>
    <w:sectPr w:rsidR="00D35F47" w:rsidSect="00507BA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35F47"/>
    <w:rsid w:val="00507BAD"/>
    <w:rsid w:val="00D35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BA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116</Words>
  <Characters>632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betezek</dc:creator>
  <cp:keywords/>
  <dc:description/>
  <cp:lastModifiedBy>betezek</cp:lastModifiedBy>
  <cp:revision>1</cp:revision>
  <dcterms:created xsi:type="dcterms:W3CDTF">2008-04-24T10:56:00Z</dcterms:created>
  <dcterms:modified xsi:type="dcterms:W3CDTF">2008-04-24T11:05:00Z</dcterms:modified>
</cp:coreProperties>
</file>